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  <w:rPr/>
      </w:pPr>
      <w:bookmarkStart w:id="0" w:colFirst="0" w:name="h.dwo0o0jgigsr" w:colLast="0"/>
      <w:bookmarkEnd w:id="0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Sync, Chromebooks at Home, and Explore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5438775</wp:posOffset>
            </wp:positionH>
            <wp:positionV relativeFrom="paragraph">
              <wp:posOffset>161925</wp:posOffset>
            </wp:positionV>
            <wp:extent cy="676275" cx="1200150"/>
            <wp:wrapSquare distR="114300" distT="114300" distB="114300" wrapText="bothSides" distL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76275" cx="12001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Objectives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With this session, you are going to learn some different skills you can use on your chromebook.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You will get some short lessons and then practice them on your own.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200"/>
        <w:contextualSpacing w:val="0"/>
        <w:rPr/>
      </w:pPr>
      <w:bookmarkStart w:id="1" w:colFirst="0" w:name="h.kefv4c1s9mmt" w:colLast="0"/>
      <w:bookmarkEnd w:id="1"/>
      <w:r w:rsidRPr="00000000" w:rsidR="00000000" w:rsidDel="00000000">
        <w:rPr>
          <w:rFonts w:cs="Tahoma" w:hAnsi="Tahoma" w:eastAsia="Tahoma" w:ascii="Tahoma"/>
          <w:sz w:val="28"/>
          <w:rtl w:val="0"/>
        </w:rPr>
        <w:t xml:space="preserve">Prep - Teacher to do ahead of time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Just run through each little part so you know what to do. 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  <w:ind w:left="720" w:hanging="359"/>
        <w:contextualSpacing w:val="0"/>
        <w:jc w:val="center"/>
        <w:rPr/>
      </w:pPr>
      <w:bookmarkStart w:id="2" w:colFirst="0" w:name="h.uerlz7uu031x" w:colLast="0"/>
      <w:bookmarkEnd w:id="2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Chromebook Rollout Lesson Plan:</w:t>
      </w:r>
    </w:p>
    <w:p w:rsidP="00000000" w:rsidRPr="00000000" w:rsidR="00000000" w:rsidDel="00000000" w:rsidRDefault="00000000">
      <w:pPr>
        <w:pStyle w:val="Subtitle"/>
        <w:spacing w:lineRule="auto" w:after="200"/>
        <w:ind w:left="720" w:hanging="359"/>
        <w:contextualSpacing w:val="0"/>
        <w:jc w:val="center"/>
        <w:rPr/>
      </w:pPr>
      <w:bookmarkStart w:id="3" w:colFirst="0" w:name="h.ah5h7wccbfee" w:colLast="0"/>
      <w:bookmarkEnd w:id="3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Sync, Chromebooks at Home, and Explore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3"/>
        </w:numPr>
        <w:spacing w:lineRule="auto" w:before="200"/>
        <w:ind w:left="720" w:hanging="359"/>
        <w:contextualSpacing w:val="1"/>
        <w:rPr>
          <w:rFonts w:cs="Tahoma" w:hAnsi="Tahoma" w:eastAsia="Tahoma" w:ascii="Tahoma"/>
        </w:rPr>
      </w:pPr>
      <w:bookmarkStart w:id="4" w:colFirst="0" w:name="h.lelz0nv4mtt1" w:colLast="0"/>
      <w:bookmarkEnd w:id="4"/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Sync</w:t>
      </w:r>
    </w:p>
    <w:p w:rsidP="00000000" w:rsidRPr="00000000" w:rsidR="00000000" w:rsidDel="00000000" w:rsidRDefault="00000000">
      <w:pPr>
        <w:pStyle w:val="Heading1"/>
        <w:numPr>
          <w:ilvl w:val="1"/>
          <w:numId w:val="3"/>
        </w:numPr>
        <w:spacing w:lineRule="auto" w:before="200"/>
        <w:ind w:left="1440" w:hanging="359"/>
        <w:contextualSpacing w:val="1"/>
        <w:rPr>
          <w:rFonts w:cs="Tahoma" w:hAnsi="Tahoma" w:eastAsia="Tahoma" w:ascii="Tahoma"/>
        </w:rPr>
      </w:pPr>
      <w:bookmarkStart w:id="5" w:colFirst="0" w:name="h.dtu4r6oult60" w:colLast="0"/>
      <w:bookmarkEnd w:id="5"/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You will need to Sync your Google Drive so that you can use it any place that you pull it up.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/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Play this quick </w:t>
      </w:r>
      <w:hyperlink r:id="rId6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video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to set up your sync.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  <w:contextualSpacing w:val="0"/>
      </w:pPr>
      <w:bookmarkStart w:id="6" w:colFirst="0" w:name="h.owsoibwy64wd" w:colLast="0"/>
      <w:bookmarkEnd w:id="6"/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II.   What happens when I take my Chromebook  home?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  <w:u w:val="none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Here is a 3 minute video clip that shows students how to use their Chromebook without internet service  </w:t>
      </w:r>
      <w:hyperlink r:id="rId7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http://www.youtube.com/watch?v=70kg4n7hblk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ahoma" w:hAnsi="Tahoma" w:eastAsia="Tahoma" w:ascii="Tahoma"/>
          <w:sz w:val="24"/>
          <w:u w:val="none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Here are some apps that do not require the internet to use </w:t>
      </w:r>
      <w:hyperlink r:id="rId8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https://chrome.google.com/webstore/category/collection/offline_enabled</w:t>
        </w:r>
      </w:hyperlink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 You do have to use the internet to download them though.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  <w:contextualSpacing w:val="0"/>
      </w:pPr>
      <w:bookmarkStart w:id="7" w:colFirst="0" w:name="h.v6pyr0luu0s0" w:colLast="0"/>
      <w:bookmarkEnd w:id="7"/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III.  Reminders: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Remind students that their Chromebook needs to be charged every night, they wizxll not be allowed to charge in classrooms during the day.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i w:val="1"/>
          <w:sz w:val="24"/>
          <w:u w:val="single"/>
          <w:rtl w:val="0"/>
        </w:rPr>
        <w:t xml:space="preserve">An uncharged Chromebook is the same as not bringing materials to class. </w:t>
      </w: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IV.   Using Your Chromebook video (2:45 minutes)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hyperlink r:id="rId9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http://youtu.be/q4hC2gEGwxc 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V.  Explore and Discover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Let students explore and discover some apps that were discussed during the hour. 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Allow time for students to continue with the Hour of Code, create events, check email, set themes, and use all of what they have learned throughout the day.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Tahom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b w:val="1"/>
        <w:sz w:val="36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sz w:val="24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utu.be/q4hC2gEGwxc" Type="http://schemas.openxmlformats.org/officeDocument/2006/relationships/hyperlink" TargetMode="External" Id="rId9"/><Relationship Target="http://www.youtube.com/watch?v=Q3tQnm1dfeM" Type="http://schemas.openxmlformats.org/officeDocument/2006/relationships/hyperlink" TargetMode="External" Id="rId6"/><Relationship Target="media/image00.jpg" Type="http://schemas.openxmlformats.org/officeDocument/2006/relationships/image" Id="rId5"/><Relationship Target="https://chrome.google.com/webstore/category/collection/offline_enabled" Type="http://schemas.openxmlformats.org/officeDocument/2006/relationships/hyperlink" TargetMode="External" Id="rId8"/><Relationship Target="http://www.youtube.com/watch?v=70kg4n7hbl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Hour: Sync, Taking the Chromebook Home, Explore.docx</dc:title>
</cp:coreProperties>
</file>