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464A7" w14:paraId="674423BB" w14:textId="77777777" w:rsidTr="00A464A7"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FF57987" w14:textId="7BA1E80A" w:rsidR="00A464A7" w:rsidRPr="00E70551" w:rsidRDefault="00A464A7" w:rsidP="00A464A7">
            <w:pPr>
              <w:jc w:val="right"/>
              <w:rPr>
                <w:sz w:val="32"/>
                <w:highlight w:val="lightGray"/>
                <w:u w:val="single"/>
              </w:rPr>
            </w:pPr>
            <w:r w:rsidRPr="00A464A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Persuasive Research Evaluation LA-10-04 (40 points</w:t>
            </w:r>
            <w:r w:rsidRPr="004619E3">
              <w:rPr>
                <w:b/>
                <w:sz w:val="28"/>
                <w:szCs w:val="28"/>
              </w:rPr>
              <w:t>)</w:t>
            </w:r>
          </w:p>
        </w:tc>
      </w:tr>
      <w:tr w:rsidR="00E70551" w14:paraId="68D612EE" w14:textId="77777777" w:rsidTr="00F87534">
        <w:tc>
          <w:tcPr>
            <w:tcW w:w="11016" w:type="dxa"/>
            <w:gridSpan w:val="4"/>
          </w:tcPr>
          <w:p w14:paraId="1F547FA5" w14:textId="57E042F8" w:rsidR="00E70551" w:rsidRDefault="00E70551" w:rsidP="000569FA">
            <w:r w:rsidRPr="00E70551">
              <w:rPr>
                <w:sz w:val="32"/>
                <w:highlight w:val="lightGray"/>
                <w:u w:val="single"/>
              </w:rPr>
              <w:t>Ideas and Content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</w:t>
            </w:r>
            <w:r>
              <w:t xml:space="preserve">Ideas are </w:t>
            </w:r>
            <w:r w:rsidR="00BB67ED" w:rsidRPr="00BB67ED">
              <w:rPr>
                <w:b/>
              </w:rPr>
              <w:t>compelling</w:t>
            </w:r>
            <w:r w:rsidR="00BB67ED">
              <w:t xml:space="preserve"> and </w:t>
            </w:r>
            <w:r w:rsidRPr="00F00AF1">
              <w:rPr>
                <w:b/>
              </w:rPr>
              <w:t>focused</w:t>
            </w:r>
            <w:r w:rsidR="00BB67ED">
              <w:rPr>
                <w:b/>
              </w:rPr>
              <w:t xml:space="preserve"> </w:t>
            </w:r>
            <w:r>
              <w:t xml:space="preserve">with </w:t>
            </w:r>
            <w:r w:rsidR="00BB67ED">
              <w:rPr>
                <w:b/>
              </w:rPr>
              <w:t xml:space="preserve">accurate, believable reasons, details, and facts </w:t>
            </w:r>
            <w:r w:rsidR="00BB67ED">
              <w:t xml:space="preserve">from research that show the </w:t>
            </w:r>
            <w:r w:rsidR="00BB67ED" w:rsidRPr="00BB67ED">
              <w:rPr>
                <w:b/>
              </w:rPr>
              <w:t>persuasive purpose</w:t>
            </w:r>
            <w:r w:rsidR="00BB67ED">
              <w:t xml:space="preserve"> including </w:t>
            </w:r>
            <w:r w:rsidR="00BB67ED" w:rsidRPr="00BB67ED">
              <w:rPr>
                <w:b/>
              </w:rPr>
              <w:t>counterarguments</w:t>
            </w:r>
            <w:r>
              <w:t>.</w:t>
            </w:r>
          </w:p>
          <w:p w14:paraId="050340B5" w14:textId="595D209F" w:rsidR="00E70551" w:rsidRPr="00274D68" w:rsidRDefault="00F87534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3</w:t>
            </w:r>
          </w:p>
        </w:tc>
      </w:tr>
      <w:tr w:rsidR="00E70551" w14:paraId="7B7554C2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77A1109F" w14:textId="602FB419" w:rsidR="00E70551" w:rsidRDefault="00E70551" w:rsidP="000569FA">
            <w:pPr>
              <w:jc w:val="center"/>
            </w:pPr>
            <w:bookmarkStart w:id="0" w:name="_GoBack"/>
            <w:r>
              <w:t>Advanced = 12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9078DA2" w14:textId="7CCC1505" w:rsidR="00E70551" w:rsidRDefault="00E70551" w:rsidP="000569FA">
            <w:pPr>
              <w:jc w:val="center"/>
            </w:pPr>
            <w:r>
              <w:t>Proficient = 9</w:t>
            </w:r>
            <w:r>
              <w:tab/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1D17304" w14:textId="3C4F5BED" w:rsidR="00E70551" w:rsidRDefault="00E70551" w:rsidP="000569FA">
            <w:pPr>
              <w:jc w:val="center"/>
            </w:pPr>
            <w:r>
              <w:t>Basic = 6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B364156" w14:textId="171CCE42" w:rsidR="00E70551" w:rsidRDefault="00E70551" w:rsidP="000569FA">
            <w:pPr>
              <w:jc w:val="center"/>
            </w:pPr>
            <w:r>
              <w:t>Novice = 3</w:t>
            </w:r>
          </w:p>
        </w:tc>
      </w:tr>
      <w:bookmarkEnd w:id="0"/>
    </w:tbl>
    <w:p w14:paraId="7EC8AF59" w14:textId="77777777" w:rsidR="00A464A7" w:rsidRPr="00A464A7" w:rsidRDefault="00A464A7" w:rsidP="000569FA">
      <w:pPr>
        <w:rPr>
          <w:sz w:val="14"/>
        </w:rPr>
      </w:pPr>
    </w:p>
    <w:p w14:paraId="47D9FFD9" w14:textId="77777777" w:rsidR="00A464A7" w:rsidRPr="00A464A7" w:rsidRDefault="00A464A7" w:rsidP="000569F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43D0214C" w14:textId="77777777" w:rsidTr="00F87534">
        <w:tc>
          <w:tcPr>
            <w:tcW w:w="11016" w:type="dxa"/>
            <w:gridSpan w:val="4"/>
          </w:tcPr>
          <w:p w14:paraId="41A4F80D" w14:textId="4E80C6FA" w:rsidR="00E70551" w:rsidRDefault="00E70551" w:rsidP="000569FA">
            <w:r w:rsidRPr="00E70551">
              <w:rPr>
                <w:sz w:val="32"/>
                <w:highlight w:val="lightGray"/>
                <w:u w:val="single"/>
              </w:rPr>
              <w:t>Organization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Provides a </w:t>
            </w:r>
            <w:r w:rsidR="00BB67ED">
              <w:rPr>
                <w:b/>
              </w:rPr>
              <w:t>relevant</w:t>
            </w:r>
            <w:r w:rsidRPr="00F00AF1">
              <w:rPr>
                <w:b/>
              </w:rPr>
              <w:t xml:space="preserve"> title</w:t>
            </w:r>
            <w:r w:rsidR="00BB67ED">
              <w:t xml:space="preserve">, introduction displays an </w:t>
            </w:r>
            <w:r w:rsidR="00BB67ED" w:rsidRPr="00BB67ED">
              <w:rPr>
                <w:b/>
              </w:rPr>
              <w:t>engaging</w:t>
            </w:r>
            <w:r w:rsidR="00BB67ED">
              <w:t xml:space="preserve"> </w:t>
            </w:r>
            <w:r w:rsidRPr="00F00AF1">
              <w:rPr>
                <w:b/>
              </w:rPr>
              <w:t>hook</w:t>
            </w:r>
            <w:r>
              <w:t xml:space="preserve"> and </w:t>
            </w:r>
            <w:r w:rsidRPr="00F00AF1">
              <w:rPr>
                <w:b/>
              </w:rPr>
              <w:t>clear thesis</w:t>
            </w:r>
            <w:r>
              <w:t xml:space="preserve">, body is </w:t>
            </w:r>
            <w:r w:rsidRPr="00140B30">
              <w:rPr>
                <w:b/>
              </w:rPr>
              <w:t>easy to follow</w:t>
            </w:r>
            <w:r>
              <w:t xml:space="preserve"> with </w:t>
            </w:r>
            <w:r w:rsidR="00BB67ED">
              <w:rPr>
                <w:b/>
              </w:rPr>
              <w:t>effective sequencing</w:t>
            </w:r>
            <w:r>
              <w:t xml:space="preserve">, and conclusion </w:t>
            </w:r>
            <w:r w:rsidRPr="00140B30">
              <w:rPr>
                <w:b/>
              </w:rPr>
              <w:t>ends powerfully</w:t>
            </w:r>
            <w:r>
              <w:t xml:space="preserve"> by </w:t>
            </w:r>
            <w:r w:rsidRPr="00140B30">
              <w:rPr>
                <w:b/>
              </w:rPr>
              <w:t>fully reflecting</w:t>
            </w:r>
            <w:r>
              <w:t xml:space="preserve"> upon the </w:t>
            </w:r>
            <w:r w:rsidR="00160653" w:rsidRPr="00160653">
              <w:rPr>
                <w:b/>
              </w:rPr>
              <w:t>topic</w:t>
            </w:r>
            <w:r w:rsidR="00160653">
              <w:t xml:space="preserve"> and </w:t>
            </w:r>
            <w:r w:rsidR="00160653" w:rsidRPr="00160653">
              <w:rPr>
                <w:b/>
              </w:rPr>
              <w:t>purpose</w:t>
            </w:r>
            <w:r>
              <w:t xml:space="preserve"> developed in paper.</w:t>
            </w:r>
          </w:p>
          <w:p w14:paraId="150A3641" w14:textId="75D481A4" w:rsidR="00E70551" w:rsidRPr="00274D68" w:rsidRDefault="00F87534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 xml:space="preserve">DOK </w:t>
            </w:r>
            <w:r w:rsidR="00160653">
              <w:rPr>
                <w:color w:val="A6A6A6" w:themeColor="background1" w:themeShade="A6"/>
                <w:sz w:val="20"/>
              </w:rPr>
              <w:t>2</w:t>
            </w:r>
          </w:p>
        </w:tc>
      </w:tr>
      <w:tr w:rsidR="00E70551" w14:paraId="41C25390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229A379A" w14:textId="652918F5" w:rsidR="00E70551" w:rsidRDefault="00160653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1153E45E" w14:textId="08FF594B" w:rsidR="00E70551" w:rsidRDefault="00160653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A6CA052" w14:textId="7B6AAA5C" w:rsidR="00E70551" w:rsidRDefault="00160653" w:rsidP="000569FA">
            <w:pPr>
              <w:jc w:val="center"/>
            </w:pPr>
            <w:r>
              <w:t>Basic = 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144F5025" w14:textId="6A140994" w:rsidR="00E70551" w:rsidRDefault="00160653" w:rsidP="000569FA">
            <w:pPr>
              <w:jc w:val="center"/>
            </w:pPr>
            <w:r>
              <w:t>Novice = 1</w:t>
            </w:r>
          </w:p>
        </w:tc>
      </w:tr>
    </w:tbl>
    <w:p w14:paraId="741D9D42" w14:textId="77777777" w:rsidR="00840C89" w:rsidRDefault="00840C89" w:rsidP="000569FA">
      <w:pPr>
        <w:rPr>
          <w:sz w:val="16"/>
        </w:rPr>
      </w:pPr>
    </w:p>
    <w:p w14:paraId="73FBF632" w14:textId="77777777" w:rsidR="00A464A7" w:rsidRPr="00A464A7" w:rsidRDefault="00A464A7" w:rsidP="000569F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5C8B7710" w14:textId="77777777" w:rsidTr="00F87534">
        <w:tc>
          <w:tcPr>
            <w:tcW w:w="11016" w:type="dxa"/>
            <w:gridSpan w:val="4"/>
          </w:tcPr>
          <w:p w14:paraId="2A8D2241" w14:textId="4169FDB4" w:rsidR="00E70551" w:rsidRPr="00D34520" w:rsidRDefault="00E70551" w:rsidP="000569FA">
            <w:r w:rsidRPr="00E70551">
              <w:rPr>
                <w:sz w:val="32"/>
                <w:highlight w:val="lightGray"/>
                <w:u w:val="single"/>
              </w:rPr>
              <w:t>Voice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is </w:t>
            </w:r>
            <w:r w:rsidR="00D34520">
              <w:rPr>
                <w:b/>
              </w:rPr>
              <w:t xml:space="preserve">compelling and engaging </w:t>
            </w:r>
            <w:r w:rsidR="00D34520" w:rsidRPr="00D34520">
              <w:t>with</w:t>
            </w:r>
            <w:r w:rsidR="00D34520">
              <w:t xml:space="preserve"> attention</w:t>
            </w:r>
            <w:r>
              <w:t xml:space="preserve"> paid to </w:t>
            </w:r>
            <w:r w:rsidRPr="00B74B66">
              <w:rPr>
                <w:b/>
              </w:rPr>
              <w:t>audience.</w:t>
            </w:r>
            <w:r w:rsidR="00D34520">
              <w:rPr>
                <w:b/>
              </w:rPr>
              <w:t xml:space="preserve"> </w:t>
            </w:r>
            <w:r w:rsidR="00D34520" w:rsidRPr="00D34520">
              <w:t>Strict adherence to</w:t>
            </w:r>
            <w:r w:rsidR="00D34520">
              <w:rPr>
                <w:b/>
              </w:rPr>
              <w:t xml:space="preserve"> 3</w:t>
            </w:r>
            <w:r w:rsidR="00D34520" w:rsidRPr="00D34520">
              <w:rPr>
                <w:b/>
                <w:vertAlign w:val="superscript"/>
              </w:rPr>
              <w:t>rd</w:t>
            </w:r>
            <w:r w:rsidR="00D34520">
              <w:rPr>
                <w:b/>
              </w:rPr>
              <w:t xml:space="preserve"> person </w:t>
            </w:r>
            <w:r w:rsidR="00D34520" w:rsidRPr="00D34520">
              <w:t>point of view.</w:t>
            </w:r>
            <w:r w:rsidR="00D34520">
              <w:rPr>
                <w:b/>
              </w:rPr>
              <w:t xml:space="preserve"> </w:t>
            </w:r>
            <w:r w:rsidR="00D34520">
              <w:t xml:space="preserve">Reflects strong </w:t>
            </w:r>
            <w:r w:rsidR="00D34520" w:rsidRPr="00D34520">
              <w:rPr>
                <w:b/>
              </w:rPr>
              <w:t>commitment</w:t>
            </w:r>
            <w:r w:rsidR="00D34520">
              <w:t xml:space="preserve"> and piece screams to be shared. </w:t>
            </w:r>
          </w:p>
          <w:p w14:paraId="7CC63FD3" w14:textId="37FC0F6A" w:rsidR="00E70551" w:rsidRPr="00274D68" w:rsidRDefault="00F87534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2</w:t>
            </w:r>
          </w:p>
        </w:tc>
      </w:tr>
      <w:tr w:rsidR="00E70551" w14:paraId="05620961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6D6392ED" w14:textId="44F8F5AC" w:rsidR="00E70551" w:rsidRDefault="00E70551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0088071" w14:textId="1DF5A479" w:rsidR="00E70551" w:rsidRDefault="00E70551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13429B9" w14:textId="39191383" w:rsidR="00E70551" w:rsidRDefault="00E70551" w:rsidP="000569FA">
            <w:pPr>
              <w:jc w:val="center"/>
            </w:pPr>
            <w:r>
              <w:t>Basic = 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9315A4D" w14:textId="4AF7C772" w:rsidR="00E70551" w:rsidRDefault="00E70551" w:rsidP="000569FA">
            <w:pPr>
              <w:jc w:val="center"/>
            </w:pPr>
            <w:r>
              <w:t>Novice = 1</w:t>
            </w:r>
          </w:p>
        </w:tc>
      </w:tr>
    </w:tbl>
    <w:p w14:paraId="12F73B2B" w14:textId="77777777" w:rsidR="00E70551" w:rsidRDefault="00E70551" w:rsidP="000569FA">
      <w:pPr>
        <w:rPr>
          <w:sz w:val="16"/>
        </w:rPr>
      </w:pPr>
    </w:p>
    <w:p w14:paraId="2420C896" w14:textId="77777777" w:rsidR="00A464A7" w:rsidRPr="00A464A7" w:rsidRDefault="00A464A7" w:rsidP="000569F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2D337566" w14:textId="77777777" w:rsidTr="00F87534">
        <w:tc>
          <w:tcPr>
            <w:tcW w:w="11016" w:type="dxa"/>
            <w:gridSpan w:val="4"/>
          </w:tcPr>
          <w:p w14:paraId="17D7BAEC" w14:textId="7216714E" w:rsidR="00E70551" w:rsidRDefault="00205C8E" w:rsidP="000569FA">
            <w:r>
              <w:rPr>
                <w:sz w:val="32"/>
                <w:highlight w:val="lightGray"/>
                <w:u w:val="single"/>
              </w:rPr>
              <w:t>Style</w:t>
            </w:r>
            <w:r w:rsidR="00E70551" w:rsidRPr="00E70551">
              <w:rPr>
                <w:sz w:val="32"/>
                <w:highlight w:val="lightGray"/>
              </w:rPr>
              <w:t>:</w:t>
            </w:r>
            <w:r w:rsidR="00E70551" w:rsidRPr="00E70551">
              <w:rPr>
                <w:sz w:val="32"/>
              </w:rPr>
              <w:t xml:space="preserve">  </w:t>
            </w:r>
            <w:r w:rsidR="00E70551">
              <w:t xml:space="preserve">Writing </w:t>
            </w:r>
            <w:r>
              <w:t xml:space="preserve">effectively </w:t>
            </w:r>
            <w:r w:rsidRPr="00381918">
              <w:rPr>
                <w:b/>
              </w:rPr>
              <w:t>conveys</w:t>
            </w:r>
            <w:r>
              <w:t xml:space="preserve"> </w:t>
            </w:r>
            <w:r w:rsidRPr="00381918">
              <w:rPr>
                <w:b/>
              </w:rPr>
              <w:t>intended</w:t>
            </w:r>
            <w:r>
              <w:t xml:space="preserve"> </w:t>
            </w:r>
            <w:r w:rsidRPr="00381918">
              <w:rPr>
                <w:b/>
              </w:rPr>
              <w:t>message</w:t>
            </w:r>
            <w:r w:rsidR="00E70551">
              <w:t>,</w:t>
            </w:r>
            <w:r>
              <w:t xml:space="preserve"> uses</w:t>
            </w:r>
            <w:r w:rsidR="00E70551">
              <w:t xml:space="preserve"> </w:t>
            </w:r>
            <w:r w:rsidR="00381918">
              <w:rPr>
                <w:b/>
              </w:rPr>
              <w:t>precise and interesting words</w:t>
            </w:r>
            <w:r w:rsidR="00381918">
              <w:t xml:space="preserve"> suited for author’s purpose</w:t>
            </w:r>
            <w:r w:rsidR="00E70551">
              <w:t>.</w:t>
            </w:r>
            <w:r w:rsidR="00381918">
              <w:t xml:space="preserve"> Sentence fluency enhances meaning, uses effective </w:t>
            </w:r>
            <w:r w:rsidR="00381918" w:rsidRPr="00381918">
              <w:rPr>
                <w:b/>
              </w:rPr>
              <w:t>transitions</w:t>
            </w:r>
            <w:r w:rsidR="00381918">
              <w:t xml:space="preserve">, varies </w:t>
            </w:r>
            <w:r w:rsidR="00381918" w:rsidRPr="00381918">
              <w:rPr>
                <w:b/>
              </w:rPr>
              <w:t>length</w:t>
            </w:r>
            <w:r w:rsidR="00381918">
              <w:t xml:space="preserve"> and </w:t>
            </w:r>
            <w:r w:rsidR="00381918" w:rsidRPr="00381918">
              <w:rPr>
                <w:b/>
              </w:rPr>
              <w:t>sentence beginnings</w:t>
            </w:r>
            <w:r w:rsidR="00381918">
              <w:t xml:space="preserve"> and invites oral reading. </w:t>
            </w:r>
          </w:p>
          <w:p w14:paraId="46079D89" w14:textId="5BE826E1" w:rsidR="00E70551" w:rsidRPr="00274D68" w:rsidRDefault="00F87534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2</w:t>
            </w:r>
          </w:p>
        </w:tc>
      </w:tr>
      <w:tr w:rsidR="00E70551" w14:paraId="43CDDA07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2A2BA1B9" w14:textId="0E14CD9D" w:rsidR="00E70551" w:rsidRDefault="00381918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6E7FD9D" w14:textId="32B92F9A" w:rsidR="00E70551" w:rsidRDefault="00381918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CF94DD8" w14:textId="66D863B3" w:rsidR="00E70551" w:rsidRDefault="00381918" w:rsidP="000569FA">
            <w:pPr>
              <w:jc w:val="center"/>
            </w:pPr>
            <w:r>
              <w:t>Basic = 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32C4132" w14:textId="3E9739B8" w:rsidR="00E70551" w:rsidRDefault="00381918" w:rsidP="000569FA">
            <w:pPr>
              <w:jc w:val="center"/>
            </w:pPr>
            <w:r>
              <w:t>Novice = 1</w:t>
            </w:r>
          </w:p>
        </w:tc>
      </w:tr>
    </w:tbl>
    <w:p w14:paraId="55EA73A9" w14:textId="77777777" w:rsidR="00A464A7" w:rsidRDefault="000E25EF" w:rsidP="000569FA">
      <w:pPr>
        <w:rPr>
          <w:sz w:val="14"/>
        </w:rPr>
      </w:pPr>
      <w:r>
        <w:tab/>
      </w:r>
    </w:p>
    <w:p w14:paraId="04AD8953" w14:textId="1E63FA9B" w:rsidR="00E70551" w:rsidRPr="000569FA" w:rsidRDefault="00924D18" w:rsidP="000569FA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064A0BC2" w14:textId="77777777" w:rsidTr="00F87534">
        <w:tc>
          <w:tcPr>
            <w:tcW w:w="11016" w:type="dxa"/>
            <w:gridSpan w:val="4"/>
          </w:tcPr>
          <w:p w14:paraId="1B72B987" w14:textId="77777777" w:rsidR="00200976" w:rsidRDefault="00200976" w:rsidP="000569FA">
            <w:r w:rsidRPr="00E70551">
              <w:rPr>
                <w:sz w:val="32"/>
                <w:highlight w:val="lightGray"/>
                <w:u w:val="single"/>
              </w:rPr>
              <w:t>Conventions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displays correct </w:t>
            </w:r>
            <w:r w:rsidRPr="00140B30">
              <w:rPr>
                <w:b/>
              </w:rPr>
              <w:t>spelling</w:t>
            </w:r>
            <w:r>
              <w:t xml:space="preserve">, </w:t>
            </w:r>
            <w:r w:rsidRPr="00140B30">
              <w:rPr>
                <w:b/>
              </w:rPr>
              <w:t>capitalization</w:t>
            </w:r>
            <w:r>
              <w:t xml:space="preserve">, </w:t>
            </w:r>
            <w:r w:rsidRPr="00140B30">
              <w:rPr>
                <w:b/>
              </w:rPr>
              <w:t>punctuation</w:t>
            </w:r>
            <w:r>
              <w:t xml:space="preserve">, </w:t>
            </w:r>
            <w:r w:rsidRPr="00140B30">
              <w:rPr>
                <w:b/>
              </w:rPr>
              <w:t>paragraphing</w:t>
            </w:r>
            <w:r>
              <w:t xml:space="preserve">, </w:t>
            </w:r>
            <w:r w:rsidRPr="00140B30">
              <w:rPr>
                <w:b/>
              </w:rPr>
              <w:t>wording</w:t>
            </w:r>
            <w:r>
              <w:t xml:space="preserve">, and </w:t>
            </w:r>
            <w:r w:rsidRPr="00140B30">
              <w:rPr>
                <w:b/>
              </w:rPr>
              <w:t>grammar</w:t>
            </w:r>
            <w:r>
              <w:t>.</w:t>
            </w:r>
          </w:p>
          <w:p w14:paraId="5D9DB588" w14:textId="68113B20" w:rsidR="00E70551" w:rsidRPr="00274D68" w:rsidRDefault="00274D68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 xml:space="preserve">DOK </w:t>
            </w:r>
            <w:r w:rsidR="00200976">
              <w:rPr>
                <w:color w:val="A6A6A6" w:themeColor="background1" w:themeShade="A6"/>
                <w:sz w:val="20"/>
              </w:rPr>
              <w:t>1</w:t>
            </w:r>
          </w:p>
        </w:tc>
      </w:tr>
      <w:tr w:rsidR="00E70551" w14:paraId="019DB8D6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61B1D3C9" w14:textId="24D0806A" w:rsidR="00E70551" w:rsidRDefault="00200976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E16BCB4" w14:textId="0CAD0AC5" w:rsidR="00E70551" w:rsidRDefault="00200976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9523ACE" w14:textId="678097AA" w:rsidR="00E70551" w:rsidRDefault="00200976" w:rsidP="000569FA">
            <w:pPr>
              <w:jc w:val="center"/>
            </w:pPr>
            <w:r>
              <w:t xml:space="preserve">Basic = </w:t>
            </w:r>
            <w:r w:rsidR="00285038">
              <w:t>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2A6BC96" w14:textId="6F6CD045" w:rsidR="00E70551" w:rsidRDefault="00200976" w:rsidP="000569FA">
            <w:pPr>
              <w:jc w:val="center"/>
            </w:pPr>
            <w:r>
              <w:t>Novice = 1</w:t>
            </w:r>
          </w:p>
        </w:tc>
      </w:tr>
    </w:tbl>
    <w:p w14:paraId="3ABA8228" w14:textId="77777777" w:rsidR="00A464A7" w:rsidRDefault="000E25EF" w:rsidP="000569FA">
      <w:pPr>
        <w:rPr>
          <w:sz w:val="16"/>
        </w:rPr>
      </w:pPr>
      <w:r>
        <w:tab/>
      </w:r>
    </w:p>
    <w:p w14:paraId="02CCCF39" w14:textId="202019DE" w:rsidR="006A11A7" w:rsidRPr="00A464A7" w:rsidRDefault="000E25EF" w:rsidP="000569FA">
      <w:pPr>
        <w:rPr>
          <w:sz w:val="16"/>
        </w:rPr>
      </w:pPr>
      <w:r>
        <w:tab/>
      </w:r>
      <w:r w:rsidR="00924D1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753C8" w14:paraId="54C6C5AB" w14:textId="77777777" w:rsidTr="006753C8">
        <w:tc>
          <w:tcPr>
            <w:tcW w:w="11016" w:type="dxa"/>
            <w:gridSpan w:val="4"/>
          </w:tcPr>
          <w:p w14:paraId="2311D7F0" w14:textId="420EFB39" w:rsidR="006753C8" w:rsidRDefault="006753C8" w:rsidP="000569FA">
            <w:r>
              <w:rPr>
                <w:sz w:val="32"/>
                <w:highlight w:val="lightGray"/>
                <w:u w:val="single"/>
              </w:rPr>
              <w:t>Documentation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 w:rsidRPr="006753C8">
              <w:rPr>
                <w:b/>
              </w:rPr>
              <w:t>In-text citations</w:t>
            </w:r>
            <w:r>
              <w:t xml:space="preserve"> are </w:t>
            </w:r>
            <w:r w:rsidRPr="006753C8">
              <w:rPr>
                <w:b/>
              </w:rPr>
              <w:t>carefully</w:t>
            </w:r>
            <w:r>
              <w:t xml:space="preserve"> and </w:t>
            </w:r>
            <w:r w:rsidRPr="006753C8">
              <w:rPr>
                <w:b/>
              </w:rPr>
              <w:t>accurately</w:t>
            </w:r>
            <w:r>
              <w:t xml:space="preserve"> completed with </w:t>
            </w:r>
            <w:r w:rsidRPr="006753C8">
              <w:rPr>
                <w:b/>
              </w:rPr>
              <w:t>all</w:t>
            </w:r>
            <w:r>
              <w:t xml:space="preserve"> required sources matching up to Works Cited entries. </w:t>
            </w:r>
          </w:p>
          <w:p w14:paraId="7E95D2D9" w14:textId="7300F51D" w:rsidR="006753C8" w:rsidRPr="00274D68" w:rsidRDefault="006753C8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 xml:space="preserve">DOK </w:t>
            </w:r>
            <w:r w:rsidR="00606345">
              <w:rPr>
                <w:color w:val="A6A6A6" w:themeColor="background1" w:themeShade="A6"/>
                <w:sz w:val="20"/>
              </w:rPr>
              <w:t>2</w:t>
            </w:r>
          </w:p>
        </w:tc>
      </w:tr>
      <w:tr w:rsidR="006753C8" w14:paraId="0DE81FA5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689A0E41" w14:textId="77777777" w:rsidR="006753C8" w:rsidRDefault="006753C8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921CB58" w14:textId="77777777" w:rsidR="006753C8" w:rsidRDefault="006753C8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082F937" w14:textId="759671E1" w:rsidR="006753C8" w:rsidRDefault="006753C8" w:rsidP="000569FA">
            <w:pPr>
              <w:jc w:val="center"/>
            </w:pPr>
            <w:r>
              <w:t xml:space="preserve">Basic = </w:t>
            </w:r>
            <w:r w:rsidR="00285038">
              <w:t>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B9F6B66" w14:textId="77777777" w:rsidR="006753C8" w:rsidRDefault="006753C8" w:rsidP="000569FA">
            <w:pPr>
              <w:jc w:val="center"/>
            </w:pPr>
            <w:r>
              <w:t>Novice = 1</w:t>
            </w:r>
          </w:p>
        </w:tc>
      </w:tr>
    </w:tbl>
    <w:p w14:paraId="063661FA" w14:textId="77777777" w:rsidR="006A11A7" w:rsidRDefault="006A11A7" w:rsidP="000569FA">
      <w:pPr>
        <w:rPr>
          <w:sz w:val="14"/>
        </w:rPr>
      </w:pPr>
    </w:p>
    <w:p w14:paraId="74AFB7F7" w14:textId="77777777" w:rsidR="00A464A7" w:rsidRPr="00E70551" w:rsidRDefault="00A464A7" w:rsidP="000569F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06345" w14:paraId="4F39FCB0" w14:textId="77777777" w:rsidTr="00606345">
        <w:tc>
          <w:tcPr>
            <w:tcW w:w="11016" w:type="dxa"/>
            <w:gridSpan w:val="4"/>
          </w:tcPr>
          <w:p w14:paraId="5BBEBFE3" w14:textId="5FAE3825" w:rsidR="00606345" w:rsidRDefault="00606345" w:rsidP="000569FA">
            <w:r>
              <w:rPr>
                <w:sz w:val="32"/>
                <w:highlight w:val="lightGray"/>
                <w:u w:val="single"/>
              </w:rPr>
              <w:t>Works Cited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 w:rsidR="000569FA" w:rsidRPr="000569FA">
              <w:rPr>
                <w:b/>
              </w:rPr>
              <w:t>Works Cited</w:t>
            </w:r>
            <w:r w:rsidR="000569FA">
              <w:t xml:space="preserve"> title is </w:t>
            </w:r>
            <w:r w:rsidR="000569FA" w:rsidRPr="000569FA">
              <w:rPr>
                <w:b/>
              </w:rPr>
              <w:t>centered</w:t>
            </w:r>
            <w:r w:rsidR="000569FA">
              <w:t xml:space="preserve"> at the top of the </w:t>
            </w:r>
            <w:r w:rsidR="000569FA" w:rsidRPr="000569FA">
              <w:rPr>
                <w:b/>
              </w:rPr>
              <w:t>last page</w:t>
            </w:r>
            <w:r w:rsidR="000569FA">
              <w:t xml:space="preserve"> of the document. Citations appear </w:t>
            </w:r>
            <w:r w:rsidR="000569FA" w:rsidRPr="000569FA">
              <w:rPr>
                <w:b/>
              </w:rPr>
              <w:t>left justified</w:t>
            </w:r>
            <w:r w:rsidR="000569FA">
              <w:t xml:space="preserve">, in </w:t>
            </w:r>
            <w:r w:rsidR="000569FA" w:rsidRPr="000569FA">
              <w:rPr>
                <w:b/>
              </w:rPr>
              <w:t>alphabetical</w:t>
            </w:r>
            <w:r w:rsidR="000569FA">
              <w:t xml:space="preserve"> order, with </w:t>
            </w:r>
            <w:r w:rsidR="000569FA" w:rsidRPr="000569FA">
              <w:rPr>
                <w:b/>
              </w:rPr>
              <w:t>correct</w:t>
            </w:r>
            <w:r w:rsidR="000569FA">
              <w:t xml:space="preserve"> and </w:t>
            </w:r>
            <w:r w:rsidR="000569FA" w:rsidRPr="000569FA">
              <w:rPr>
                <w:b/>
              </w:rPr>
              <w:t>complete</w:t>
            </w:r>
            <w:r w:rsidR="000569FA">
              <w:t xml:space="preserve"> information in the </w:t>
            </w:r>
            <w:r w:rsidR="000569FA" w:rsidRPr="000569FA">
              <w:rPr>
                <w:b/>
              </w:rPr>
              <w:t>correct order</w:t>
            </w:r>
            <w:r w:rsidR="000569FA">
              <w:rPr>
                <w:b/>
              </w:rPr>
              <w:t xml:space="preserve"> </w:t>
            </w:r>
            <w:r w:rsidR="000569FA">
              <w:t xml:space="preserve">with </w:t>
            </w:r>
            <w:r w:rsidR="000569FA" w:rsidRPr="000569FA">
              <w:rPr>
                <w:b/>
              </w:rPr>
              <w:t>proper punctuation</w:t>
            </w:r>
            <w:r w:rsidR="000569FA">
              <w:t>.</w:t>
            </w:r>
          </w:p>
          <w:p w14:paraId="3FD45126" w14:textId="77777777" w:rsidR="00606345" w:rsidRPr="00274D68" w:rsidRDefault="00606345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 xml:space="preserve">DOK </w:t>
            </w:r>
            <w:r>
              <w:rPr>
                <w:color w:val="A6A6A6" w:themeColor="background1" w:themeShade="A6"/>
                <w:sz w:val="20"/>
              </w:rPr>
              <w:t>1</w:t>
            </w:r>
          </w:p>
        </w:tc>
      </w:tr>
      <w:tr w:rsidR="00606345" w14:paraId="619ED898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7E9FDCA0" w14:textId="77777777" w:rsidR="00606345" w:rsidRDefault="00606345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5DFED85" w14:textId="77777777" w:rsidR="00606345" w:rsidRDefault="00606345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AA7E9DA" w14:textId="2FBE754D" w:rsidR="00606345" w:rsidRDefault="00285038" w:rsidP="000569FA">
            <w:pPr>
              <w:jc w:val="center"/>
            </w:pPr>
            <w:r>
              <w:t>Basic = 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6C2FE33" w14:textId="77777777" w:rsidR="00606345" w:rsidRDefault="00606345" w:rsidP="000569FA">
            <w:pPr>
              <w:jc w:val="center"/>
            </w:pPr>
            <w:r>
              <w:t>Novice = 1</w:t>
            </w:r>
          </w:p>
        </w:tc>
      </w:tr>
    </w:tbl>
    <w:p w14:paraId="02C1B162" w14:textId="77777777" w:rsidR="00606345" w:rsidRDefault="00606345" w:rsidP="000569FA">
      <w:pPr>
        <w:rPr>
          <w:sz w:val="16"/>
        </w:rPr>
      </w:pPr>
    </w:p>
    <w:p w14:paraId="14317173" w14:textId="77777777" w:rsidR="00A464A7" w:rsidRPr="00A464A7" w:rsidRDefault="00A464A7" w:rsidP="000569F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2F4C7C0C" w14:textId="77777777" w:rsidTr="00F87534">
        <w:tc>
          <w:tcPr>
            <w:tcW w:w="11016" w:type="dxa"/>
            <w:gridSpan w:val="4"/>
          </w:tcPr>
          <w:p w14:paraId="1A160255" w14:textId="77777777" w:rsidR="00E70551" w:rsidRDefault="00E70551" w:rsidP="000569FA">
            <w:r w:rsidRPr="00E70551">
              <w:rPr>
                <w:sz w:val="32"/>
                <w:highlight w:val="lightGray"/>
                <w:u w:val="single"/>
              </w:rPr>
              <w:t>Presentation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exhibits </w:t>
            </w:r>
            <w:r w:rsidRPr="00140B30">
              <w:rPr>
                <w:b/>
              </w:rPr>
              <w:t>final draft quality</w:t>
            </w:r>
            <w:r>
              <w:t xml:space="preserve">, </w:t>
            </w:r>
            <w:r w:rsidRPr="00140B30">
              <w:rPr>
                <w:b/>
              </w:rPr>
              <w:t>appropriate font</w:t>
            </w:r>
            <w:r>
              <w:t xml:space="preserve"> and </w:t>
            </w:r>
            <w:r w:rsidRPr="00140B30">
              <w:rPr>
                <w:b/>
              </w:rPr>
              <w:t>size</w:t>
            </w:r>
            <w:r>
              <w:t xml:space="preserve">, </w:t>
            </w:r>
            <w:r w:rsidRPr="00140B30">
              <w:rPr>
                <w:b/>
              </w:rPr>
              <w:t>correct headings</w:t>
            </w:r>
            <w:r>
              <w:t xml:space="preserve"> and </w:t>
            </w:r>
            <w:r w:rsidRPr="00140B30">
              <w:rPr>
                <w:b/>
              </w:rPr>
              <w:t>margins</w:t>
            </w:r>
            <w:r>
              <w:t xml:space="preserve">, proper </w:t>
            </w:r>
            <w:r w:rsidRPr="00140B30">
              <w:rPr>
                <w:b/>
              </w:rPr>
              <w:t>spacing</w:t>
            </w:r>
            <w:r>
              <w:t xml:space="preserve">, and is </w:t>
            </w:r>
            <w:r w:rsidRPr="00140B30">
              <w:rPr>
                <w:b/>
              </w:rPr>
              <w:t>pleasing to the eye</w:t>
            </w:r>
            <w:r>
              <w:t>.</w:t>
            </w:r>
          </w:p>
          <w:p w14:paraId="2E9BEFD5" w14:textId="486F9DF9" w:rsidR="00E70551" w:rsidRPr="00274D68" w:rsidRDefault="00274D68" w:rsidP="000569FA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1</w:t>
            </w:r>
          </w:p>
        </w:tc>
      </w:tr>
      <w:tr w:rsidR="00E70551" w14:paraId="3EEBBC07" w14:textId="77777777" w:rsidTr="00A464A7">
        <w:tc>
          <w:tcPr>
            <w:tcW w:w="2754" w:type="dxa"/>
            <w:shd w:val="clear" w:color="auto" w:fill="D9D9D9" w:themeFill="background1" w:themeFillShade="D9"/>
          </w:tcPr>
          <w:p w14:paraId="243F9EA5" w14:textId="67923C5A" w:rsidR="00E70551" w:rsidRDefault="00E70551" w:rsidP="000569FA">
            <w:pPr>
              <w:jc w:val="center"/>
            </w:pPr>
            <w:r>
              <w:t>Advanced = 4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7B5E1F4" w14:textId="70223809" w:rsidR="00E70551" w:rsidRDefault="00E70551" w:rsidP="000569FA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7AA2874" w14:textId="4B6124CB" w:rsidR="00E70551" w:rsidRDefault="00E70551" w:rsidP="000569FA">
            <w:pPr>
              <w:jc w:val="center"/>
            </w:pPr>
            <w:r>
              <w:t>Basic = 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5DEC9AD" w14:textId="489B1827" w:rsidR="00E70551" w:rsidRDefault="00E70551" w:rsidP="000569FA">
            <w:pPr>
              <w:jc w:val="center"/>
            </w:pPr>
            <w:r>
              <w:t>Novice = 1</w:t>
            </w:r>
          </w:p>
        </w:tc>
      </w:tr>
    </w:tbl>
    <w:p w14:paraId="34F365E0" w14:textId="77777777" w:rsidR="00A464A7" w:rsidRDefault="00A464A7" w:rsidP="00A464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464A7" w14:paraId="3FC787C7" w14:textId="77777777" w:rsidTr="00A464A7">
        <w:tc>
          <w:tcPr>
            <w:tcW w:w="2754" w:type="dxa"/>
          </w:tcPr>
          <w:p w14:paraId="6E970B2C" w14:textId="52077902" w:rsidR="00A464A7" w:rsidRPr="00A464A7" w:rsidRDefault="00A464A7" w:rsidP="00A464A7">
            <w:pPr>
              <w:jc w:val="center"/>
              <w:rPr>
                <w:b/>
              </w:rPr>
            </w:pPr>
            <w:r w:rsidRPr="00A464A7">
              <w:rPr>
                <w:b/>
              </w:rPr>
              <w:t xml:space="preserve">40 – 36= </w:t>
            </w:r>
            <w:proofErr w:type="spellStart"/>
            <w:r w:rsidRPr="00A464A7">
              <w:rPr>
                <w:b/>
              </w:rPr>
              <w:t>Adv</w:t>
            </w:r>
            <w:proofErr w:type="spellEnd"/>
          </w:p>
        </w:tc>
        <w:tc>
          <w:tcPr>
            <w:tcW w:w="2754" w:type="dxa"/>
          </w:tcPr>
          <w:p w14:paraId="33948295" w14:textId="5269EA41" w:rsidR="00A464A7" w:rsidRPr="00A464A7" w:rsidRDefault="00A464A7" w:rsidP="00A464A7">
            <w:pPr>
              <w:jc w:val="center"/>
              <w:rPr>
                <w:b/>
              </w:rPr>
            </w:pPr>
            <w:r w:rsidRPr="00A464A7">
              <w:rPr>
                <w:b/>
              </w:rPr>
              <w:t>35 – 30= Pro</w:t>
            </w:r>
          </w:p>
        </w:tc>
        <w:tc>
          <w:tcPr>
            <w:tcW w:w="2754" w:type="dxa"/>
          </w:tcPr>
          <w:p w14:paraId="636261AC" w14:textId="03BA19FF" w:rsidR="00A464A7" w:rsidRPr="00A464A7" w:rsidRDefault="00A464A7" w:rsidP="00A464A7">
            <w:pPr>
              <w:jc w:val="center"/>
              <w:rPr>
                <w:b/>
              </w:rPr>
            </w:pPr>
            <w:r w:rsidRPr="00A464A7">
              <w:rPr>
                <w:b/>
              </w:rPr>
              <w:t>29 - 24= Bas</w:t>
            </w:r>
          </w:p>
        </w:tc>
        <w:tc>
          <w:tcPr>
            <w:tcW w:w="2754" w:type="dxa"/>
          </w:tcPr>
          <w:p w14:paraId="5049F1A1" w14:textId="6578454D" w:rsidR="00A464A7" w:rsidRPr="00A464A7" w:rsidRDefault="00A464A7" w:rsidP="00A464A7">
            <w:pPr>
              <w:jc w:val="center"/>
              <w:rPr>
                <w:b/>
              </w:rPr>
            </w:pPr>
            <w:r w:rsidRPr="00A464A7">
              <w:rPr>
                <w:b/>
              </w:rPr>
              <w:t>23 and below=BB</w:t>
            </w:r>
          </w:p>
        </w:tc>
      </w:tr>
      <w:tr w:rsidR="00A464A7" w:rsidRPr="00A464A7" w14:paraId="71F37F35" w14:textId="77777777" w:rsidTr="00A464A7">
        <w:tc>
          <w:tcPr>
            <w:tcW w:w="2754" w:type="dxa"/>
          </w:tcPr>
          <w:p w14:paraId="64B0B269" w14:textId="53CA7C54" w:rsidR="00A464A7" w:rsidRPr="00A464A7" w:rsidRDefault="00A464A7" w:rsidP="00A464A7">
            <w:pPr>
              <w:jc w:val="center"/>
            </w:pPr>
            <w:r w:rsidRPr="00A464A7">
              <w:t>100% - 88%</w:t>
            </w:r>
          </w:p>
        </w:tc>
        <w:tc>
          <w:tcPr>
            <w:tcW w:w="2754" w:type="dxa"/>
          </w:tcPr>
          <w:p w14:paraId="69B94D2B" w14:textId="03B68F06" w:rsidR="00A464A7" w:rsidRPr="00A464A7" w:rsidRDefault="00A464A7" w:rsidP="00A464A7">
            <w:pPr>
              <w:jc w:val="center"/>
            </w:pPr>
            <w:r w:rsidRPr="00A464A7">
              <w:t>87% - 73%</w:t>
            </w:r>
          </w:p>
        </w:tc>
        <w:tc>
          <w:tcPr>
            <w:tcW w:w="2754" w:type="dxa"/>
          </w:tcPr>
          <w:p w14:paraId="04D26176" w14:textId="1A107936" w:rsidR="00A464A7" w:rsidRPr="00A464A7" w:rsidRDefault="00A464A7" w:rsidP="00A464A7">
            <w:pPr>
              <w:jc w:val="center"/>
            </w:pPr>
            <w:r w:rsidRPr="00A464A7">
              <w:t>72% - 60%</w:t>
            </w:r>
          </w:p>
        </w:tc>
        <w:tc>
          <w:tcPr>
            <w:tcW w:w="2754" w:type="dxa"/>
          </w:tcPr>
          <w:p w14:paraId="15F1A27E" w14:textId="344F1CA5" w:rsidR="00A464A7" w:rsidRPr="00A464A7" w:rsidRDefault="00A464A7" w:rsidP="00A464A7">
            <w:pPr>
              <w:jc w:val="center"/>
            </w:pPr>
            <w:r w:rsidRPr="00A464A7">
              <w:t>59% - below</w:t>
            </w:r>
          </w:p>
        </w:tc>
      </w:tr>
    </w:tbl>
    <w:p w14:paraId="789822E2" w14:textId="77777777" w:rsidR="00A464A7" w:rsidRPr="00A464A7" w:rsidRDefault="00A464A7" w:rsidP="00A464A7"/>
    <w:p w14:paraId="437D0707" w14:textId="77777777" w:rsidR="00A464A7" w:rsidRDefault="00A464A7" w:rsidP="000A2EE7">
      <w:pPr>
        <w:ind w:firstLine="720"/>
      </w:pPr>
    </w:p>
    <w:p w14:paraId="27929F28" w14:textId="5350FFF5" w:rsidR="00DB1036" w:rsidRDefault="000037FA" w:rsidP="000A2EE7">
      <w:pPr>
        <w:ind w:firstLine="720"/>
      </w:pPr>
      <w:r>
        <w:tab/>
      </w:r>
      <w:r w:rsidR="00924D18">
        <w:tab/>
      </w:r>
      <w:r w:rsidR="00924D18">
        <w:tab/>
      </w:r>
      <w:r w:rsidR="00924D18">
        <w:tab/>
      </w:r>
      <w:r w:rsidR="000A2EE7">
        <w:tab/>
      </w:r>
    </w:p>
    <w:p w14:paraId="77AE6D2E" w14:textId="77777777" w:rsidR="004619E3" w:rsidRDefault="004619E3" w:rsidP="000A2EE7">
      <w:pPr>
        <w:ind w:firstLine="720"/>
      </w:pPr>
    </w:p>
    <w:p w14:paraId="799F804F" w14:textId="77777777" w:rsidR="004619E3" w:rsidRDefault="004619E3" w:rsidP="000A2EE7">
      <w:pPr>
        <w:ind w:firstLine="720"/>
      </w:pPr>
    </w:p>
    <w:sectPr w:rsidR="004619E3" w:rsidSect="001721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7E"/>
    <w:rsid w:val="000037FA"/>
    <w:rsid w:val="000569FA"/>
    <w:rsid w:val="00060FFE"/>
    <w:rsid w:val="000A2EE7"/>
    <w:rsid w:val="000E25EF"/>
    <w:rsid w:val="00140B30"/>
    <w:rsid w:val="00160653"/>
    <w:rsid w:val="0017213B"/>
    <w:rsid w:val="00200976"/>
    <w:rsid w:val="00205C8E"/>
    <w:rsid w:val="00274D68"/>
    <w:rsid w:val="00285038"/>
    <w:rsid w:val="00294F9C"/>
    <w:rsid w:val="0036344C"/>
    <w:rsid w:val="00381918"/>
    <w:rsid w:val="003864A7"/>
    <w:rsid w:val="004619E3"/>
    <w:rsid w:val="00606345"/>
    <w:rsid w:val="006753C8"/>
    <w:rsid w:val="006A11A7"/>
    <w:rsid w:val="006F578A"/>
    <w:rsid w:val="00750740"/>
    <w:rsid w:val="00840C89"/>
    <w:rsid w:val="0092467E"/>
    <w:rsid w:val="00924D18"/>
    <w:rsid w:val="009E4627"/>
    <w:rsid w:val="00A464A7"/>
    <w:rsid w:val="00A73C57"/>
    <w:rsid w:val="00A920DB"/>
    <w:rsid w:val="00AB7E4B"/>
    <w:rsid w:val="00B51A3F"/>
    <w:rsid w:val="00B74B66"/>
    <w:rsid w:val="00BB67ED"/>
    <w:rsid w:val="00BE74C3"/>
    <w:rsid w:val="00C05877"/>
    <w:rsid w:val="00D34520"/>
    <w:rsid w:val="00DB1036"/>
    <w:rsid w:val="00E70551"/>
    <w:rsid w:val="00E72CA9"/>
    <w:rsid w:val="00EA20C3"/>
    <w:rsid w:val="00F00AF1"/>
    <w:rsid w:val="00F87534"/>
    <w:rsid w:val="00FA1EEA"/>
    <w:rsid w:val="00FA59A0"/>
    <w:rsid w:val="00FB68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0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1813</Characters>
  <Application>Microsoft Macintosh Word</Application>
  <DocSecurity>0</DocSecurity>
  <Lines>15</Lines>
  <Paragraphs>4</Paragraphs>
  <ScaleCrop>false</ScaleCrop>
  <Company>Campbell County High School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Tennant</dc:creator>
  <cp:keywords/>
  <cp:lastModifiedBy>Microsoft Office User</cp:lastModifiedBy>
  <cp:revision>4</cp:revision>
  <cp:lastPrinted>2016-04-13T17:44:00Z</cp:lastPrinted>
  <dcterms:created xsi:type="dcterms:W3CDTF">2016-03-24T17:15:00Z</dcterms:created>
  <dcterms:modified xsi:type="dcterms:W3CDTF">2016-04-21T16:14:00Z</dcterms:modified>
</cp:coreProperties>
</file>