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8E9465" w14:textId="77777777" w:rsidR="00844E6C" w:rsidRDefault="00812F25">
      <w:pPr>
        <w:pStyle w:val="normal0"/>
        <w:jc w:val="center"/>
      </w:pPr>
      <w:bookmarkStart w:id="0" w:name="_GoBack"/>
      <w:bookmarkEnd w:id="0"/>
      <w:r>
        <w:rPr>
          <w:rFonts w:ascii="Archivo Narrow" w:eastAsia="Archivo Narrow" w:hAnsi="Archivo Narrow" w:cs="Archivo Narrow"/>
        </w:rPr>
        <w:t>Characteristics of Romanticism &amp; Transcendentalism</w:t>
      </w:r>
    </w:p>
    <w:p w14:paraId="36DFD729" w14:textId="77777777" w:rsidR="00844E6C" w:rsidRDefault="00844E6C">
      <w:pPr>
        <w:pStyle w:val="normal0"/>
        <w:jc w:val="center"/>
      </w:pPr>
    </w:p>
    <w:p w14:paraId="444E0C06" w14:textId="77777777" w:rsidR="00844E6C" w:rsidRDefault="00812F25">
      <w:pPr>
        <w:pStyle w:val="normal0"/>
      </w:pPr>
      <w:r>
        <w:rPr>
          <w:rFonts w:ascii="Archivo Narrow" w:eastAsia="Archivo Narrow" w:hAnsi="Archivo Narrow" w:cs="Archivo Narrow"/>
          <w:b/>
        </w:rPr>
        <w:t>Romanticism - the “American Renaissance”</w:t>
      </w:r>
    </w:p>
    <w:p w14:paraId="01300AA4" w14:textId="77777777" w:rsidR="00844E6C" w:rsidRDefault="00812F25">
      <w:pPr>
        <w:pStyle w:val="normal0"/>
        <w:numPr>
          <w:ilvl w:val="0"/>
          <w:numId w:val="2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>Importance on man’s relationship to the natural world.</w:t>
      </w:r>
    </w:p>
    <w:p w14:paraId="2B14DB7E" w14:textId="77777777" w:rsidR="00844E6C" w:rsidRDefault="00812F25">
      <w:pPr>
        <w:pStyle w:val="normal0"/>
        <w:numPr>
          <w:ilvl w:val="1"/>
          <w:numId w:val="2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>Landscape, nature, art, gardening, music, theology (study of religion)</w:t>
      </w:r>
    </w:p>
    <w:p w14:paraId="5A35472A" w14:textId="77777777" w:rsidR="00844E6C" w:rsidRDefault="00812F25">
      <w:pPr>
        <w:pStyle w:val="normal0"/>
        <w:numPr>
          <w:ilvl w:val="0"/>
          <w:numId w:val="2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>Characterized by flair, extravagance, emotion, and imagination.</w:t>
      </w:r>
    </w:p>
    <w:p w14:paraId="48F80C28" w14:textId="77777777" w:rsidR="00844E6C" w:rsidRDefault="00812F25">
      <w:pPr>
        <w:pStyle w:val="normal0"/>
        <w:numPr>
          <w:ilvl w:val="0"/>
          <w:numId w:val="2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>Romanticism Concepts:</w:t>
      </w:r>
    </w:p>
    <w:p w14:paraId="6EF74048" w14:textId="77777777" w:rsidR="00844E6C" w:rsidRDefault="00812F25">
      <w:pPr>
        <w:pStyle w:val="normal0"/>
        <w:numPr>
          <w:ilvl w:val="1"/>
          <w:numId w:val="2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>Innovation against traditionalism</w:t>
      </w:r>
    </w:p>
    <w:p w14:paraId="1E69FDA0" w14:textId="77777777" w:rsidR="00844E6C" w:rsidRDefault="00812F25">
      <w:pPr>
        <w:pStyle w:val="normal0"/>
        <w:numPr>
          <w:ilvl w:val="1"/>
          <w:numId w:val="2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>Focus on trying to change literature</w:t>
      </w:r>
    </w:p>
    <w:p w14:paraId="63339327" w14:textId="77777777" w:rsidR="00844E6C" w:rsidRDefault="00812F25">
      <w:pPr>
        <w:pStyle w:val="normal0"/>
        <w:numPr>
          <w:ilvl w:val="1"/>
          <w:numId w:val="2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>The supernatural</w:t>
      </w:r>
    </w:p>
    <w:p w14:paraId="4CA12991" w14:textId="77777777" w:rsidR="00844E6C" w:rsidRDefault="00812F25">
      <w:pPr>
        <w:pStyle w:val="normal0"/>
        <w:numPr>
          <w:ilvl w:val="1"/>
          <w:numId w:val="2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>Shift in topics from higher class to middle class</w:t>
      </w:r>
    </w:p>
    <w:p w14:paraId="5DC476D1" w14:textId="77777777" w:rsidR="00844E6C" w:rsidRDefault="00812F25">
      <w:pPr>
        <w:pStyle w:val="normal0"/>
        <w:numPr>
          <w:ilvl w:val="1"/>
          <w:numId w:val="2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>Authors wrote about their own feelings, thus becoming spontaneous</w:t>
      </w:r>
    </w:p>
    <w:p w14:paraId="550F1348" w14:textId="77777777" w:rsidR="00844E6C" w:rsidRDefault="00812F25">
      <w:pPr>
        <w:pStyle w:val="normal0"/>
        <w:numPr>
          <w:ilvl w:val="1"/>
          <w:numId w:val="2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>Nature, wilderness, and landscapes</w:t>
      </w:r>
    </w:p>
    <w:p w14:paraId="3E638573" w14:textId="77777777" w:rsidR="00844E6C" w:rsidRDefault="00812F25">
      <w:pPr>
        <w:pStyle w:val="normal0"/>
        <w:numPr>
          <w:ilvl w:val="1"/>
          <w:numId w:val="2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>Life process</w:t>
      </w:r>
    </w:p>
    <w:p w14:paraId="0B0373E2" w14:textId="77777777" w:rsidR="00844E6C" w:rsidRDefault="00812F25">
      <w:pPr>
        <w:pStyle w:val="normal0"/>
        <w:numPr>
          <w:ilvl w:val="1"/>
          <w:numId w:val="2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>Instead of writing about others, authors tried to get the reader to put his/herself into the story</w:t>
      </w:r>
    </w:p>
    <w:p w14:paraId="1E81562F" w14:textId="77777777" w:rsidR="00844E6C" w:rsidRDefault="00812F25">
      <w:pPr>
        <w:pStyle w:val="normal0"/>
        <w:numPr>
          <w:ilvl w:val="1"/>
          <w:numId w:val="2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>Realization of new beginnings</w:t>
      </w:r>
    </w:p>
    <w:p w14:paraId="62D3FB93" w14:textId="77777777" w:rsidR="00844E6C" w:rsidRDefault="00812F25">
      <w:pPr>
        <w:pStyle w:val="normal0"/>
        <w:numPr>
          <w:ilvl w:val="1"/>
          <w:numId w:val="2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>Infinite good in all</w:t>
      </w:r>
    </w:p>
    <w:p w14:paraId="79672093" w14:textId="77777777" w:rsidR="00844E6C" w:rsidRDefault="00812F25">
      <w:pPr>
        <w:pStyle w:val="normal0"/>
        <w:numPr>
          <w:ilvl w:val="1"/>
          <w:numId w:val="2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>Fantasy, adventure, and romance</w:t>
      </w:r>
    </w:p>
    <w:p w14:paraId="04599002" w14:textId="77777777" w:rsidR="00844E6C" w:rsidRDefault="00844E6C">
      <w:pPr>
        <w:pStyle w:val="normal0"/>
      </w:pPr>
    </w:p>
    <w:p w14:paraId="7AF63FB7" w14:textId="77777777" w:rsidR="00844E6C" w:rsidRDefault="00812F25">
      <w:pPr>
        <w:pStyle w:val="normal0"/>
      </w:pPr>
      <w:r>
        <w:rPr>
          <w:rFonts w:ascii="Archivo Narrow" w:eastAsia="Archivo Narrow" w:hAnsi="Archivo Narrow" w:cs="Archivo Narrow"/>
          <w:b/>
        </w:rPr>
        <w:t>Dark Romanticism</w:t>
      </w:r>
    </w:p>
    <w:p w14:paraId="53F74903" w14:textId="77777777" w:rsidR="00844E6C" w:rsidRDefault="00812F25">
      <w:pPr>
        <w:pStyle w:val="normal0"/>
        <w:numPr>
          <w:ilvl w:val="0"/>
          <w:numId w:val="1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>Gothic literature - grew out of dark romanticism</w:t>
      </w:r>
    </w:p>
    <w:p w14:paraId="50B8E9E8" w14:textId="77777777" w:rsidR="00844E6C" w:rsidRDefault="00812F25">
      <w:pPr>
        <w:pStyle w:val="normal0"/>
        <w:numPr>
          <w:ilvl w:val="1"/>
          <w:numId w:val="1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>Gothic fiction is more about sheer terror than Dark Romanticism’s themes of dark mystery and skepticism regarding man.</w:t>
      </w:r>
    </w:p>
    <w:p w14:paraId="60F23FBF" w14:textId="77777777" w:rsidR="00844E6C" w:rsidRPr="00BF784A" w:rsidRDefault="00812F25" w:rsidP="00BF784A">
      <w:pPr>
        <w:rPr>
          <w:rFonts w:ascii="Times" w:eastAsia="Times New Roman" w:hAnsi="Times" w:cs="Times New Roman"/>
          <w:color w:val="auto"/>
          <w:sz w:val="20"/>
          <w:szCs w:val="20"/>
        </w:rPr>
      </w:pPr>
      <w:r>
        <w:rPr>
          <w:rFonts w:ascii="Archivo Narrow" w:eastAsia="Archivo Narrow" w:hAnsi="Archivo Narrow" w:cs="Archivo Narrow"/>
        </w:rPr>
        <w:t>Search for identity, haunted structures, inspires terror through the macabre</w:t>
      </w:r>
      <w:r w:rsidR="00BF784A">
        <w:rPr>
          <w:rFonts w:ascii="Archivo Narrow" w:eastAsia="Archivo Narrow" w:hAnsi="Archivo Narrow" w:cs="Archivo Narrow"/>
        </w:rPr>
        <w:t xml:space="preserve"> </w:t>
      </w:r>
      <w:r w:rsidR="00BF784A" w:rsidRPr="00BF784A">
        <w:rPr>
          <w:rFonts w:ascii="Archivo Narrow" w:eastAsia="Archivo Narrow" w:hAnsi="Archivo Narrow" w:cs="Archivo Narrow"/>
          <w:sz w:val="20"/>
          <w:szCs w:val="20"/>
        </w:rPr>
        <w:t>(</w:t>
      </w:r>
      <w:r w:rsidR="00BF784A" w:rsidRPr="00BF784A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disturbing and horrifying because of involvement with or depiction of death and injury) </w:t>
      </w:r>
      <w:r>
        <w:rPr>
          <w:rFonts w:ascii="Archivo Narrow" w:eastAsia="Archivo Narrow" w:hAnsi="Archivo Narrow" w:cs="Archivo Narrow"/>
        </w:rPr>
        <w:t>and supernatural.</w:t>
      </w:r>
    </w:p>
    <w:p w14:paraId="488473C1" w14:textId="77777777" w:rsidR="00844E6C" w:rsidRDefault="00812F25">
      <w:pPr>
        <w:pStyle w:val="normal0"/>
        <w:numPr>
          <w:ilvl w:val="0"/>
          <w:numId w:val="1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 xml:space="preserve">Where Romantic authors took a more optimistic approach, gothic writers were more serious and found the darkness and evil in those same aspects, with evil taking over the good. </w:t>
      </w:r>
    </w:p>
    <w:p w14:paraId="1C598623" w14:textId="77777777" w:rsidR="00844E6C" w:rsidRDefault="00812F25">
      <w:pPr>
        <w:pStyle w:val="normal0"/>
        <w:numPr>
          <w:ilvl w:val="0"/>
          <w:numId w:val="1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>Individuals prone to sin and self-destruction.</w:t>
      </w:r>
    </w:p>
    <w:p w14:paraId="317BAA15" w14:textId="77777777" w:rsidR="00844E6C" w:rsidRDefault="00812F25">
      <w:pPr>
        <w:pStyle w:val="normal0"/>
        <w:numPr>
          <w:ilvl w:val="0"/>
          <w:numId w:val="1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 xml:space="preserve">Natural world portrayed as dark, decaying, and mysterious; when it does reveal truths to man, its revelations </w:t>
      </w:r>
      <w:proofErr w:type="gramStart"/>
      <w:r>
        <w:rPr>
          <w:rFonts w:ascii="Archivo Narrow" w:eastAsia="Archivo Narrow" w:hAnsi="Archivo Narrow" w:cs="Archivo Narrow"/>
        </w:rPr>
        <w:t>are</w:t>
      </w:r>
      <w:proofErr w:type="gramEnd"/>
      <w:r>
        <w:rPr>
          <w:rFonts w:ascii="Archivo Narrow" w:eastAsia="Archivo Narrow" w:hAnsi="Archivo Narrow" w:cs="Archivo Narrow"/>
        </w:rPr>
        <w:t xml:space="preserve"> evil and horrifying.</w:t>
      </w:r>
    </w:p>
    <w:p w14:paraId="7038B866" w14:textId="77777777" w:rsidR="00844E6C" w:rsidRDefault="00812F25">
      <w:pPr>
        <w:pStyle w:val="normal0"/>
        <w:numPr>
          <w:ilvl w:val="0"/>
          <w:numId w:val="1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>Frequently shows man failing in their attempts to make changes for the better.</w:t>
      </w:r>
    </w:p>
    <w:p w14:paraId="4B0719EA" w14:textId="77777777" w:rsidR="00844E6C" w:rsidRDefault="00812F25">
      <w:pPr>
        <w:pStyle w:val="normal0"/>
        <w:numPr>
          <w:ilvl w:val="0"/>
          <w:numId w:val="1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 xml:space="preserve">Success of this movement relies on the fact that the human psyche is </w:t>
      </w:r>
      <w:proofErr w:type="spellStart"/>
      <w:r>
        <w:rPr>
          <w:rFonts w:ascii="Archivo Narrow" w:eastAsia="Archivo Narrow" w:hAnsi="Archivo Narrow" w:cs="Archivo Narrow"/>
        </w:rPr>
        <w:t>is</w:t>
      </w:r>
      <w:proofErr w:type="spellEnd"/>
      <w:r>
        <w:rPr>
          <w:rFonts w:ascii="Archivo Narrow" w:eastAsia="Archivo Narrow" w:hAnsi="Archivo Narrow" w:cs="Archivo Narrow"/>
        </w:rPr>
        <w:t xml:space="preserve"> attracted in a subtle way to pain, fear, tragedy, and the supernatural.  This movement </w:t>
      </w:r>
      <w:proofErr w:type="gramStart"/>
      <w:r>
        <w:rPr>
          <w:rFonts w:ascii="Archivo Narrow" w:eastAsia="Archivo Narrow" w:hAnsi="Archivo Narrow" w:cs="Archivo Narrow"/>
        </w:rPr>
        <w:t>lead</w:t>
      </w:r>
      <w:proofErr w:type="gramEnd"/>
      <w:r>
        <w:rPr>
          <w:rFonts w:ascii="Archivo Narrow" w:eastAsia="Archivo Narrow" w:hAnsi="Archivo Narrow" w:cs="Archivo Narrow"/>
        </w:rPr>
        <w:t xml:space="preserve"> to the Gothic style and has greatly influenced music and art.</w:t>
      </w:r>
    </w:p>
    <w:p w14:paraId="6A79FF65" w14:textId="77777777" w:rsidR="00844E6C" w:rsidRDefault="00812F25">
      <w:pPr>
        <w:pStyle w:val="normal0"/>
        <w:numPr>
          <w:ilvl w:val="0"/>
          <w:numId w:val="1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>Characteristics:</w:t>
      </w:r>
    </w:p>
    <w:p w14:paraId="6547BA47" w14:textId="77777777" w:rsidR="00844E6C" w:rsidRDefault="00812F25">
      <w:pPr>
        <w:pStyle w:val="normal0"/>
        <w:numPr>
          <w:ilvl w:val="1"/>
          <w:numId w:val="1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>Creepy symbols</w:t>
      </w:r>
    </w:p>
    <w:p w14:paraId="0BC227EA" w14:textId="77777777" w:rsidR="00844E6C" w:rsidRDefault="00812F25">
      <w:pPr>
        <w:pStyle w:val="normal0"/>
        <w:numPr>
          <w:ilvl w:val="1"/>
          <w:numId w:val="1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>Horrific themes - horror, tragedy, the macabre, the supernatural.</w:t>
      </w:r>
    </w:p>
    <w:p w14:paraId="3281E19F" w14:textId="77777777" w:rsidR="00844E6C" w:rsidRDefault="00812F25">
      <w:pPr>
        <w:pStyle w:val="normal0"/>
        <w:numPr>
          <w:ilvl w:val="1"/>
          <w:numId w:val="1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>Psychological effects of guilt and sin</w:t>
      </w:r>
    </w:p>
    <w:p w14:paraId="3BB971A5" w14:textId="77777777" w:rsidR="00844E6C" w:rsidRDefault="00844E6C">
      <w:pPr>
        <w:pStyle w:val="normal0"/>
      </w:pPr>
    </w:p>
    <w:p w14:paraId="54499B76" w14:textId="77777777" w:rsidR="00844E6C" w:rsidRDefault="00812F25">
      <w:pPr>
        <w:pStyle w:val="normal0"/>
      </w:pPr>
      <w:r>
        <w:rPr>
          <w:rFonts w:ascii="Archivo Narrow" w:eastAsia="Archivo Narrow" w:hAnsi="Archivo Narrow" w:cs="Archivo Narrow"/>
          <w:b/>
        </w:rPr>
        <w:t>Transcendentalism</w:t>
      </w:r>
    </w:p>
    <w:p w14:paraId="26DDD383" w14:textId="77777777" w:rsidR="00844E6C" w:rsidRDefault="00812F25">
      <w:pPr>
        <w:pStyle w:val="normal0"/>
        <w:numPr>
          <w:ilvl w:val="0"/>
          <w:numId w:val="3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>Belief in man’s spiritual essence and his soul’s ability to transcend the physical.</w:t>
      </w:r>
    </w:p>
    <w:p w14:paraId="270813AB" w14:textId="77777777" w:rsidR="00844E6C" w:rsidRDefault="00812F25">
      <w:pPr>
        <w:pStyle w:val="normal0"/>
        <w:numPr>
          <w:ilvl w:val="0"/>
          <w:numId w:val="3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>Believed the Divinity exists everywhere - in nature and in each person</w:t>
      </w:r>
    </w:p>
    <w:p w14:paraId="7BE7611B" w14:textId="77777777" w:rsidR="00844E6C" w:rsidRDefault="00812F25">
      <w:pPr>
        <w:pStyle w:val="normal0"/>
        <w:numPr>
          <w:ilvl w:val="0"/>
          <w:numId w:val="3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lastRenderedPageBreak/>
        <w:t>Intuition and individual conscience “transcend” experience and serve as guides to the truth, rather than the senses and logic or reason.</w:t>
      </w:r>
    </w:p>
    <w:p w14:paraId="76854EC7" w14:textId="77777777" w:rsidR="00844E6C" w:rsidRDefault="00812F25">
      <w:pPr>
        <w:pStyle w:val="normal0"/>
        <w:numPr>
          <w:ilvl w:val="0"/>
          <w:numId w:val="3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>Transcendental Concepts:</w:t>
      </w:r>
    </w:p>
    <w:p w14:paraId="732C1FCD" w14:textId="77777777" w:rsidR="00844E6C" w:rsidRDefault="00812F25">
      <w:pPr>
        <w:pStyle w:val="normal0"/>
        <w:numPr>
          <w:ilvl w:val="1"/>
          <w:numId w:val="3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>Live close to nature</w:t>
      </w:r>
    </w:p>
    <w:p w14:paraId="7ECCF0E2" w14:textId="77777777" w:rsidR="00844E6C" w:rsidRDefault="00812F25">
      <w:pPr>
        <w:pStyle w:val="normal0"/>
        <w:numPr>
          <w:ilvl w:val="1"/>
          <w:numId w:val="3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>Dignity of manual labor</w:t>
      </w:r>
    </w:p>
    <w:p w14:paraId="17420038" w14:textId="77777777" w:rsidR="00844E6C" w:rsidRDefault="00812F25">
      <w:pPr>
        <w:pStyle w:val="normal0"/>
        <w:numPr>
          <w:ilvl w:val="1"/>
          <w:numId w:val="3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>Intellectualism</w:t>
      </w:r>
    </w:p>
    <w:p w14:paraId="5A0F3065" w14:textId="77777777" w:rsidR="00844E6C" w:rsidRDefault="00812F25">
      <w:pPr>
        <w:pStyle w:val="normal0"/>
        <w:numPr>
          <w:ilvl w:val="1"/>
          <w:numId w:val="3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>Spiritual living</w:t>
      </w:r>
    </w:p>
    <w:p w14:paraId="13C07A8C" w14:textId="77777777" w:rsidR="00844E6C" w:rsidRDefault="00812F25">
      <w:pPr>
        <w:pStyle w:val="normal0"/>
        <w:numPr>
          <w:ilvl w:val="1"/>
          <w:numId w:val="3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>Personal relationship with God</w:t>
      </w:r>
    </w:p>
    <w:p w14:paraId="5A29F6E5" w14:textId="77777777" w:rsidR="00844E6C" w:rsidRDefault="00812F25">
      <w:pPr>
        <w:pStyle w:val="normal0"/>
        <w:numPr>
          <w:ilvl w:val="1"/>
          <w:numId w:val="3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>Divinity of man</w:t>
      </w:r>
    </w:p>
    <w:p w14:paraId="16F18536" w14:textId="77777777" w:rsidR="00844E6C" w:rsidRDefault="00812F25">
      <w:pPr>
        <w:pStyle w:val="normal0"/>
        <w:numPr>
          <w:ilvl w:val="1"/>
          <w:numId w:val="3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>Man is one great brotherhood</w:t>
      </w:r>
    </w:p>
    <w:p w14:paraId="4A90302C" w14:textId="77777777" w:rsidR="00844E6C" w:rsidRDefault="00812F25">
      <w:pPr>
        <w:pStyle w:val="normal0"/>
        <w:numPr>
          <w:ilvl w:val="1"/>
          <w:numId w:val="3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>Self-trust/self-reliance</w:t>
      </w:r>
    </w:p>
    <w:p w14:paraId="1894F3BC" w14:textId="77777777" w:rsidR="00844E6C" w:rsidRDefault="00812F25">
      <w:pPr>
        <w:pStyle w:val="normal0"/>
        <w:numPr>
          <w:ilvl w:val="1"/>
          <w:numId w:val="3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>Resist vulgar prosperity</w:t>
      </w:r>
    </w:p>
    <w:p w14:paraId="25572E6B" w14:textId="77777777" w:rsidR="00844E6C" w:rsidRDefault="00812F25">
      <w:pPr>
        <w:pStyle w:val="normal0"/>
        <w:numPr>
          <w:ilvl w:val="1"/>
          <w:numId w:val="3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>Democracy</w:t>
      </w:r>
    </w:p>
    <w:p w14:paraId="1C9C7E6A" w14:textId="77777777" w:rsidR="00844E6C" w:rsidRDefault="00812F25">
      <w:pPr>
        <w:pStyle w:val="normal0"/>
        <w:numPr>
          <w:ilvl w:val="1"/>
          <w:numId w:val="3"/>
        </w:numPr>
        <w:ind w:hanging="360"/>
        <w:contextualSpacing/>
        <w:rPr>
          <w:rFonts w:ascii="Archivo Narrow" w:eastAsia="Archivo Narrow" w:hAnsi="Archivo Narrow" w:cs="Archivo Narrow"/>
        </w:rPr>
      </w:pPr>
      <w:r>
        <w:rPr>
          <w:rFonts w:ascii="Archivo Narrow" w:eastAsia="Archivo Narrow" w:hAnsi="Archivo Narrow" w:cs="Archivo Narrow"/>
        </w:rPr>
        <w:t>Individualism</w:t>
      </w:r>
    </w:p>
    <w:p w14:paraId="3AAA5D2F" w14:textId="77777777" w:rsidR="005F53D4" w:rsidRPr="00E4448A" w:rsidRDefault="00E4448A" w:rsidP="00E4448A">
      <w:pPr>
        <w:pStyle w:val="normal0"/>
        <w:numPr>
          <w:ilvl w:val="0"/>
          <w:numId w:val="3"/>
        </w:numPr>
      </w:pPr>
      <w:r w:rsidRPr="00E4448A">
        <w:t>Organized religion inspires fear and disapproval of self and others</w:t>
      </w:r>
    </w:p>
    <w:p w14:paraId="34C5A227" w14:textId="77777777" w:rsidR="00844E6C" w:rsidRDefault="00844E6C">
      <w:pPr>
        <w:pStyle w:val="normal0"/>
      </w:pPr>
    </w:p>
    <w:sectPr w:rsidR="00844E6C" w:rsidSect="00903146">
      <w:pgSz w:w="12240" w:h="15840"/>
      <w:pgMar w:top="1440" w:right="1440" w:bottom="1440" w:left="1440" w:header="720" w:footer="720" w:gutter="0"/>
      <w:pgNumType w:start="1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D0A"/>
    <w:multiLevelType w:val="multilevel"/>
    <w:tmpl w:val="D41003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79D6487"/>
    <w:multiLevelType w:val="multilevel"/>
    <w:tmpl w:val="D50851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4B04EED"/>
    <w:multiLevelType w:val="multilevel"/>
    <w:tmpl w:val="363AA2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7E1190F"/>
    <w:multiLevelType w:val="hybridMultilevel"/>
    <w:tmpl w:val="2ED87B62"/>
    <w:lvl w:ilvl="0" w:tplc="054A5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84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45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66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A7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AEC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C4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87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28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4E6C"/>
    <w:rsid w:val="005F53D4"/>
    <w:rsid w:val="00812F25"/>
    <w:rsid w:val="00844E6C"/>
    <w:rsid w:val="00903146"/>
    <w:rsid w:val="00BF784A"/>
    <w:rsid w:val="00E4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D6E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3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379</Words>
  <Characters>2164</Characters>
  <Application>Microsoft Macintosh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2015-11-24T19:39:00Z</cp:lastPrinted>
  <dcterms:created xsi:type="dcterms:W3CDTF">2015-11-17T16:26:00Z</dcterms:created>
  <dcterms:modified xsi:type="dcterms:W3CDTF">2015-11-24T19:39:00Z</dcterms:modified>
</cp:coreProperties>
</file>