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152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50800" t="25400" r="63500" b="1143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15pt;margin-top:9pt;width:63pt;height:2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" adj="14035,8486,16200,9643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shape>
            </w:pict>
          </mc:Fallback>
        </mc:AlternateContent>
      </w:r>
      <w:r>
        <w:t>Name: _____________________________________________</w:t>
      </w:r>
    </w:p>
    <w:p w:rsidR="00152CB7" w:rsidRDefault="00152CB7" w:rsidP="00152CB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Pick One</w:t>
      </w:r>
    </w:p>
    <w:p w:rsidR="00152CB7" w:rsidRDefault="00152CB7" w:rsidP="00152CB7">
      <w:pPr>
        <w:spacing w:line="360" w:lineRule="auto"/>
      </w:pPr>
      <w:r>
        <w:t xml:space="preserve">Objective: Explain how and why </w:t>
      </w:r>
      <w:proofErr w:type="spellStart"/>
      <w:r>
        <w:t>Johnathan</w:t>
      </w:r>
      <w:proofErr w:type="spellEnd"/>
      <w:r>
        <w:t xml:space="preserve"> Edwards uses (similes &amp; metaphors) in “Sinners in the Hands of an Angry God.”</w:t>
      </w:r>
    </w:p>
    <w:p w:rsidR="00152CB7" w:rsidRDefault="00152CB7" w:rsidP="00152CB7">
      <w:pPr>
        <w:spacing w:line="360" w:lineRule="auto"/>
      </w:pPr>
      <w:r>
        <w:t>Topic Sentence: 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52CB7" w:rsidTr="00152CB7">
        <w:tc>
          <w:tcPr>
            <w:tcW w:w="2436" w:type="dxa"/>
          </w:tcPr>
          <w:p w:rsidR="00152CB7" w:rsidRDefault="00152CB7" w:rsidP="00152CB7">
            <w:r>
              <w:t xml:space="preserve">Transition, “Quote” (_________). </w:t>
            </w:r>
          </w:p>
          <w:p w:rsidR="00152CB7" w:rsidRDefault="00152CB7" w:rsidP="00152CB7"/>
        </w:tc>
        <w:tc>
          <w:tcPr>
            <w:tcW w:w="2436" w:type="dxa"/>
          </w:tcPr>
          <w:p w:rsidR="00152CB7" w:rsidRDefault="00152CB7" w:rsidP="00152CB7">
            <w:r>
              <w:t>Paraphrase quote</w:t>
            </w:r>
          </w:p>
          <w:p w:rsidR="00152CB7" w:rsidRDefault="00152CB7" w:rsidP="00152CB7">
            <w:r>
              <w:t>-Put it in your own words.</w:t>
            </w:r>
          </w:p>
        </w:tc>
        <w:tc>
          <w:tcPr>
            <w:tcW w:w="2436" w:type="dxa"/>
          </w:tcPr>
          <w:p w:rsidR="00152CB7" w:rsidRDefault="00152CB7" w:rsidP="00152CB7">
            <w:r>
              <w:t>Explain why quote represents literary term</w:t>
            </w:r>
          </w:p>
          <w:p w:rsidR="00152CB7" w:rsidRDefault="00152CB7" w:rsidP="00152CB7">
            <w:r>
              <w:t>-Explain what is being compared.</w:t>
            </w:r>
          </w:p>
          <w:p w:rsidR="00152CB7" w:rsidRDefault="00152CB7" w:rsidP="00152CB7"/>
        </w:tc>
        <w:tc>
          <w:tcPr>
            <w:tcW w:w="2436" w:type="dxa"/>
          </w:tcPr>
          <w:p w:rsidR="00152CB7" w:rsidRDefault="00152CB7" w:rsidP="00152CB7">
            <w:r>
              <w:t>Explain the author’s purpose in using the term.</w:t>
            </w:r>
          </w:p>
          <w:p w:rsidR="00152CB7" w:rsidRDefault="00152CB7" w:rsidP="00152CB7">
            <w:r>
              <w:t>-Explain why</w:t>
            </w:r>
          </w:p>
        </w:tc>
        <w:tc>
          <w:tcPr>
            <w:tcW w:w="2436" w:type="dxa"/>
          </w:tcPr>
          <w:p w:rsidR="00152CB7" w:rsidRDefault="00152CB7" w:rsidP="00152CB7">
            <w:r>
              <w:t>Identify the audience and the audience’s response (you are not the audience!)</w:t>
            </w:r>
          </w:p>
          <w:p w:rsidR="00152CB7" w:rsidRDefault="00152CB7" w:rsidP="00152CB7">
            <w:r>
              <w:t>-Ethos, pathos, logos.</w:t>
            </w:r>
          </w:p>
        </w:tc>
        <w:tc>
          <w:tcPr>
            <w:tcW w:w="2436" w:type="dxa"/>
          </w:tcPr>
          <w:p w:rsidR="00152CB7" w:rsidRDefault="00152CB7" w:rsidP="00152CB7">
            <w:r>
              <w:t xml:space="preserve">Identify the physical response </w:t>
            </w:r>
            <w:proofErr w:type="spellStart"/>
            <w:r>
              <w:t>pf</w:t>
            </w:r>
            <w:proofErr w:type="spellEnd"/>
            <w:r>
              <w:t xml:space="preserve"> the audience- what will the audience do?</w:t>
            </w:r>
          </w:p>
        </w:tc>
      </w:tr>
      <w:tr w:rsidR="00152CB7" w:rsidTr="00152CB7"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</w:tr>
    </w:tbl>
    <w:p w:rsidR="00152CB7" w:rsidRDefault="00152CB7" w:rsidP="00152CB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52CB7" w:rsidTr="00152CB7">
        <w:tc>
          <w:tcPr>
            <w:tcW w:w="2436" w:type="dxa"/>
          </w:tcPr>
          <w:p w:rsidR="00152CB7" w:rsidRDefault="00152CB7" w:rsidP="00152CB7">
            <w:r>
              <w:lastRenderedPageBreak/>
              <w:t xml:space="preserve">Transition, “Quote” (_________). </w:t>
            </w:r>
          </w:p>
          <w:p w:rsidR="00152CB7" w:rsidRDefault="00152CB7" w:rsidP="00152CB7"/>
        </w:tc>
        <w:tc>
          <w:tcPr>
            <w:tcW w:w="2436" w:type="dxa"/>
          </w:tcPr>
          <w:p w:rsidR="00152CB7" w:rsidRDefault="00152CB7" w:rsidP="00152CB7">
            <w:r>
              <w:t>Paraphrase quote</w:t>
            </w:r>
          </w:p>
          <w:p w:rsidR="00152CB7" w:rsidRDefault="00152CB7" w:rsidP="00152CB7">
            <w:r>
              <w:t>-Put it in your own words.</w:t>
            </w:r>
          </w:p>
        </w:tc>
        <w:tc>
          <w:tcPr>
            <w:tcW w:w="2436" w:type="dxa"/>
          </w:tcPr>
          <w:p w:rsidR="00152CB7" w:rsidRDefault="00152CB7" w:rsidP="00152CB7">
            <w:r>
              <w:t>Explain why quote represents literary term</w:t>
            </w:r>
          </w:p>
          <w:p w:rsidR="00152CB7" w:rsidRDefault="00152CB7" w:rsidP="00152CB7">
            <w:r>
              <w:t>-Explain what is being compared.</w:t>
            </w:r>
          </w:p>
          <w:p w:rsidR="00152CB7" w:rsidRDefault="00152CB7" w:rsidP="00152CB7"/>
        </w:tc>
        <w:tc>
          <w:tcPr>
            <w:tcW w:w="2436" w:type="dxa"/>
          </w:tcPr>
          <w:p w:rsidR="00152CB7" w:rsidRDefault="00152CB7" w:rsidP="00152CB7">
            <w:r>
              <w:t>Explain the author’s purpose in using the term.</w:t>
            </w:r>
          </w:p>
          <w:p w:rsidR="00152CB7" w:rsidRDefault="00152CB7" w:rsidP="00152CB7">
            <w:r>
              <w:t>-Explain why</w:t>
            </w:r>
          </w:p>
        </w:tc>
        <w:tc>
          <w:tcPr>
            <w:tcW w:w="2436" w:type="dxa"/>
          </w:tcPr>
          <w:p w:rsidR="00152CB7" w:rsidRDefault="00152CB7" w:rsidP="00152CB7">
            <w:r>
              <w:t>Identify the audience and the audience’s response (you are not the audience!)</w:t>
            </w:r>
          </w:p>
          <w:p w:rsidR="00152CB7" w:rsidRDefault="00152CB7" w:rsidP="00152CB7">
            <w:r>
              <w:t>-Ethos, pathos, logos.</w:t>
            </w:r>
          </w:p>
        </w:tc>
        <w:tc>
          <w:tcPr>
            <w:tcW w:w="2436" w:type="dxa"/>
          </w:tcPr>
          <w:p w:rsidR="00152CB7" w:rsidRDefault="00152CB7" w:rsidP="00152CB7">
            <w:r>
              <w:t xml:space="preserve">Identify the physical response </w:t>
            </w:r>
            <w:proofErr w:type="spellStart"/>
            <w:r>
              <w:t>pf</w:t>
            </w:r>
            <w:proofErr w:type="spellEnd"/>
            <w:r>
              <w:t xml:space="preserve"> the audience- what will the audience do?</w:t>
            </w:r>
          </w:p>
        </w:tc>
      </w:tr>
      <w:tr w:rsidR="00152CB7" w:rsidTr="00152CB7"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  <w:tc>
          <w:tcPr>
            <w:tcW w:w="2436" w:type="dxa"/>
          </w:tcPr>
          <w:p w:rsidR="00152CB7" w:rsidRDefault="00152CB7" w:rsidP="00152CB7">
            <w:pPr>
              <w:spacing w:line="360" w:lineRule="auto"/>
            </w:pPr>
          </w:p>
        </w:tc>
      </w:tr>
    </w:tbl>
    <w:p w:rsidR="00152CB7" w:rsidRDefault="00152CB7" w:rsidP="00152CB7">
      <w:pPr>
        <w:spacing w:line="360" w:lineRule="auto"/>
      </w:pPr>
    </w:p>
    <w:p w:rsidR="00152CB7" w:rsidRDefault="00152CB7" w:rsidP="00152CB7">
      <w:pPr>
        <w:spacing w:line="360" w:lineRule="auto"/>
      </w:pPr>
      <w:r>
        <w:t>Concluding Sentence: 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:rsidR="00CF12FA" w:rsidRDefault="00CF12FA" w:rsidP="00CF12FA">
      <w:pPr>
        <w:spacing w:line="480" w:lineRule="auto"/>
      </w:pPr>
    </w:p>
    <w:p w:rsidR="00CF12FA" w:rsidRDefault="00CF12FA" w:rsidP="00CF12FA">
      <w:pPr>
        <w:spacing w:line="480" w:lineRule="auto"/>
      </w:pPr>
      <w:bookmarkStart w:id="0" w:name="_GoBack"/>
      <w:bookmarkEnd w:id="0"/>
      <w:r>
        <w:t xml:space="preserve">Works Cited:  </w:t>
      </w:r>
      <w:r>
        <w:t>__________________________________________________________________________________________________________</w:t>
      </w:r>
      <w:r>
        <w:t>_________</w:t>
      </w:r>
      <w:r>
        <w:t>______________________________ _________________________________________________________________________________________________________________________________________________________________</w:t>
      </w:r>
    </w:p>
    <w:sectPr w:rsidR="00CF12FA" w:rsidSect="00152C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B7"/>
    <w:rsid w:val="00152CB7"/>
    <w:rsid w:val="008F523B"/>
    <w:rsid w:val="00CF12FA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2016-08-18T21:19:00Z</dcterms:created>
  <dcterms:modified xsi:type="dcterms:W3CDTF">2016-08-18T21:38:00Z</dcterms:modified>
</cp:coreProperties>
</file>