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14ADF" w14:textId="772D7350" w:rsidR="003262BF" w:rsidRPr="008B4692" w:rsidRDefault="008B4692" w:rsidP="008B4692">
      <w:pPr>
        <w:spacing w:line="360" w:lineRule="auto"/>
        <w:rPr>
          <w:rFonts w:ascii="American Typewriter" w:hAnsi="American Typewriter"/>
          <w:b/>
          <w:sz w:val="44"/>
          <w:szCs w:val="52"/>
          <w:u w:val="single"/>
        </w:rPr>
      </w:pPr>
      <w:r w:rsidRPr="008B4692">
        <w:rPr>
          <w:rFonts w:ascii="American Typewriter" w:hAnsi="American Typewriter"/>
          <w:b/>
          <w:sz w:val="44"/>
          <w:szCs w:val="52"/>
          <w:u w:val="single"/>
        </w:rPr>
        <w:t>Speech</w:t>
      </w:r>
      <w:r w:rsidR="000827F6">
        <w:rPr>
          <w:rFonts w:ascii="American Typewriter" w:hAnsi="American Typewriter"/>
          <w:b/>
          <w:sz w:val="44"/>
          <w:szCs w:val="52"/>
          <w:u w:val="single"/>
        </w:rPr>
        <w:t xml:space="preserve"> &amp; Visual Assignment</w:t>
      </w:r>
      <w:bookmarkStart w:id="0" w:name="_GoBack"/>
      <w:bookmarkEnd w:id="0"/>
    </w:p>
    <w:p w14:paraId="63DEF10B" w14:textId="440CCBD5" w:rsidR="00C144FF" w:rsidRPr="008B4692" w:rsidRDefault="003262BF" w:rsidP="00C144FF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American Typewriter" w:hAnsi="American Typewriter"/>
          <w:sz w:val="22"/>
          <w:szCs w:val="28"/>
        </w:rPr>
      </w:pPr>
      <w:r w:rsidRPr="008B4692">
        <w:rPr>
          <w:rFonts w:ascii="American Typewriter" w:hAnsi="American Typewriter"/>
          <w:sz w:val="22"/>
          <w:szCs w:val="28"/>
        </w:rPr>
        <w:t xml:space="preserve">Please </w:t>
      </w:r>
      <w:r w:rsidR="008B4692" w:rsidRPr="008B4692">
        <w:rPr>
          <w:rFonts w:ascii="American Typewriter" w:hAnsi="American Typewriter"/>
          <w:b/>
          <w:sz w:val="22"/>
          <w:szCs w:val="28"/>
        </w:rPr>
        <w:t>TYPE</w:t>
      </w:r>
      <w:r w:rsidR="008B4692" w:rsidRPr="008B4692">
        <w:rPr>
          <w:rFonts w:ascii="American Typewriter" w:hAnsi="American Typewriter"/>
          <w:sz w:val="22"/>
          <w:szCs w:val="28"/>
        </w:rPr>
        <w:t xml:space="preserve"> out </w:t>
      </w:r>
      <w:r w:rsidRPr="008B4692">
        <w:rPr>
          <w:rFonts w:ascii="American Typewriter" w:hAnsi="American Typewriter"/>
          <w:sz w:val="22"/>
          <w:szCs w:val="28"/>
        </w:rPr>
        <w:t>your speech</w:t>
      </w:r>
      <w:r w:rsidR="008B4692" w:rsidRPr="008B4692">
        <w:rPr>
          <w:rFonts w:ascii="American Typewriter" w:hAnsi="American Typewriter"/>
          <w:sz w:val="22"/>
          <w:szCs w:val="28"/>
        </w:rPr>
        <w:t>’s main points</w:t>
      </w:r>
      <w:r w:rsidRPr="008B4692">
        <w:rPr>
          <w:rFonts w:ascii="American Typewriter" w:hAnsi="American Typewriter"/>
          <w:sz w:val="22"/>
          <w:szCs w:val="28"/>
        </w:rPr>
        <w:t xml:space="preserve"> completely</w:t>
      </w:r>
      <w:r w:rsidR="00F308DA" w:rsidRPr="008B4692">
        <w:rPr>
          <w:rFonts w:ascii="American Typewriter" w:hAnsi="American Typewriter"/>
          <w:sz w:val="22"/>
          <w:szCs w:val="28"/>
        </w:rPr>
        <w:t xml:space="preserve"> on the attached </w:t>
      </w:r>
      <w:r w:rsidR="008B4692" w:rsidRPr="008B4692">
        <w:rPr>
          <w:rFonts w:ascii="American Typewriter" w:hAnsi="American Typewriter"/>
          <w:sz w:val="22"/>
          <w:szCs w:val="28"/>
        </w:rPr>
        <w:t>outline</w:t>
      </w:r>
      <w:r w:rsidR="00C144FF" w:rsidRPr="008B4692">
        <w:rPr>
          <w:rFonts w:ascii="American Typewriter" w:hAnsi="American Typewriter"/>
          <w:sz w:val="22"/>
          <w:szCs w:val="28"/>
        </w:rPr>
        <w:t>!</w:t>
      </w:r>
    </w:p>
    <w:p w14:paraId="383F8B7E" w14:textId="3779B98F" w:rsidR="008B4692" w:rsidRPr="008B4692" w:rsidRDefault="008B4692" w:rsidP="008B469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  <w:sz w:val="22"/>
          <w:szCs w:val="28"/>
        </w:rPr>
      </w:pPr>
      <w:r w:rsidRPr="008B4692">
        <w:rPr>
          <w:rFonts w:ascii="American Typewriter" w:hAnsi="American Typewriter"/>
          <w:sz w:val="22"/>
          <w:szCs w:val="28"/>
        </w:rPr>
        <w:t>Use your essay to fill in the information needed to complete the outline.</w:t>
      </w:r>
    </w:p>
    <w:p w14:paraId="537299D5" w14:textId="0C9188D9" w:rsidR="008B4692" w:rsidRPr="008B4692" w:rsidRDefault="008B4692" w:rsidP="008B4692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  <w:sz w:val="22"/>
          <w:szCs w:val="28"/>
        </w:rPr>
      </w:pPr>
      <w:r w:rsidRPr="008B4692">
        <w:rPr>
          <w:rFonts w:ascii="American Typewriter" w:hAnsi="American Typewriter"/>
          <w:sz w:val="22"/>
          <w:szCs w:val="28"/>
        </w:rPr>
        <w:t xml:space="preserve">TYPE a final outline in your Research DSPA Google Folder &amp; Print.  </w:t>
      </w:r>
    </w:p>
    <w:p w14:paraId="39F470BD" w14:textId="6E84653B" w:rsidR="008B4692" w:rsidRPr="008B4692" w:rsidRDefault="008B4692" w:rsidP="008B4692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  <w:sz w:val="22"/>
          <w:szCs w:val="28"/>
        </w:rPr>
      </w:pPr>
      <w:r w:rsidRPr="008B4692">
        <w:rPr>
          <w:rFonts w:ascii="American Typewriter" w:hAnsi="American Typewriter"/>
          <w:sz w:val="22"/>
          <w:szCs w:val="28"/>
        </w:rPr>
        <w:t>You will be turning in this outline the day you give your speech</w:t>
      </w:r>
    </w:p>
    <w:p w14:paraId="39846699" w14:textId="77777777" w:rsidR="003262BF" w:rsidRPr="00E55DFF" w:rsidRDefault="003262BF" w:rsidP="003262BF">
      <w:pPr>
        <w:spacing w:line="360" w:lineRule="auto"/>
        <w:rPr>
          <w:rFonts w:ascii="American Typewriter" w:hAnsi="American Typewriter"/>
          <w:sz w:val="18"/>
          <w:szCs w:val="28"/>
        </w:rPr>
      </w:pPr>
    </w:p>
    <w:p w14:paraId="60DC0A28" w14:textId="4D20971D" w:rsidR="00167EAA" w:rsidRPr="008B4692" w:rsidRDefault="008B4692" w:rsidP="00167EAA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American Typewriter" w:hAnsi="American Typewriter"/>
          <w:sz w:val="22"/>
          <w:szCs w:val="28"/>
        </w:rPr>
      </w:pPr>
      <w:r w:rsidRPr="008B4692">
        <w:rPr>
          <w:rFonts w:ascii="American Typewriter" w:hAnsi="American Typewriter"/>
          <w:sz w:val="22"/>
          <w:szCs w:val="28"/>
        </w:rPr>
        <w:t xml:space="preserve">Create a </w:t>
      </w:r>
      <w:r w:rsidRPr="008B4692">
        <w:rPr>
          <w:rFonts w:ascii="American Typewriter" w:hAnsi="American Typewriter"/>
          <w:b/>
          <w:sz w:val="22"/>
          <w:szCs w:val="28"/>
        </w:rPr>
        <w:t>VISUAL</w:t>
      </w:r>
      <w:r w:rsidR="00167EAA" w:rsidRPr="008B4692">
        <w:rPr>
          <w:rFonts w:ascii="American Typewriter" w:hAnsi="American Typewriter"/>
          <w:sz w:val="22"/>
          <w:szCs w:val="28"/>
        </w:rPr>
        <w:t xml:space="preserve"> (PPT, </w:t>
      </w:r>
      <w:proofErr w:type="spellStart"/>
      <w:r w:rsidR="00167EAA" w:rsidRPr="008B4692">
        <w:rPr>
          <w:rFonts w:ascii="American Typewriter" w:hAnsi="American Typewriter"/>
          <w:sz w:val="22"/>
          <w:szCs w:val="28"/>
        </w:rPr>
        <w:t>Prezi</w:t>
      </w:r>
      <w:proofErr w:type="spellEnd"/>
      <w:r w:rsidR="00167EAA" w:rsidRPr="008B4692">
        <w:rPr>
          <w:rFonts w:ascii="American Typewriter" w:hAnsi="American Typewriter"/>
          <w:sz w:val="22"/>
          <w:szCs w:val="28"/>
        </w:rPr>
        <w:t>,</w:t>
      </w:r>
      <w:r>
        <w:rPr>
          <w:rFonts w:ascii="American Typewriter" w:hAnsi="American Typewriter"/>
          <w:sz w:val="22"/>
          <w:szCs w:val="28"/>
        </w:rPr>
        <w:t xml:space="preserve"> </w:t>
      </w:r>
      <w:r w:rsidRPr="008B4692">
        <w:rPr>
          <w:rFonts w:ascii="American Typewriter" w:hAnsi="American Typewriter"/>
          <w:sz w:val="22"/>
          <w:szCs w:val="28"/>
        </w:rPr>
        <w:t>or Google Slide</w:t>
      </w:r>
      <w:r w:rsidR="00167EAA" w:rsidRPr="008B4692">
        <w:rPr>
          <w:rFonts w:ascii="American Typewriter" w:hAnsi="American Typewriter"/>
          <w:sz w:val="22"/>
          <w:szCs w:val="28"/>
        </w:rPr>
        <w:t>) presentation</w:t>
      </w:r>
      <w:r w:rsidRPr="008B4692">
        <w:rPr>
          <w:rFonts w:ascii="American Typewriter" w:hAnsi="American Typewriter"/>
          <w:sz w:val="22"/>
          <w:szCs w:val="28"/>
        </w:rPr>
        <w:t xml:space="preserve"> to accompany your speech.</w:t>
      </w:r>
    </w:p>
    <w:p w14:paraId="12C78DD0" w14:textId="77777777" w:rsidR="008B4692" w:rsidRPr="00E55DFF" w:rsidRDefault="008B4692" w:rsidP="00167EAA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  <w:u w:val="single"/>
        </w:rPr>
        <w:t>Minimum Requirements</w:t>
      </w:r>
      <w:r w:rsidRPr="00E55DFF">
        <w:rPr>
          <w:rFonts w:ascii="American Typewriter" w:hAnsi="American Typewriter"/>
          <w:sz w:val="20"/>
          <w:szCs w:val="28"/>
        </w:rPr>
        <w:t xml:space="preserve">: </w:t>
      </w:r>
    </w:p>
    <w:p w14:paraId="2493EBD6" w14:textId="77777777" w:rsidR="008B4692" w:rsidRPr="00E55DFF" w:rsidRDefault="008B4692" w:rsidP="008B4692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>1 Cover Page slide</w:t>
      </w:r>
    </w:p>
    <w:p w14:paraId="55DE914C" w14:textId="36A69158" w:rsidR="008B4692" w:rsidRPr="00E55DFF" w:rsidRDefault="008B4692" w:rsidP="008B4692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 xml:space="preserve">3 slides of content </w:t>
      </w:r>
      <w:r w:rsidRPr="00E55DFF">
        <w:rPr>
          <w:rFonts w:ascii="American Typewriter" w:hAnsi="American Typewriter"/>
          <w:b/>
          <w:sz w:val="20"/>
          <w:szCs w:val="28"/>
          <w:u w:val="single"/>
        </w:rPr>
        <w:t>&amp;</w:t>
      </w:r>
      <w:r w:rsidRPr="00E55DFF">
        <w:rPr>
          <w:rFonts w:ascii="American Typewriter" w:hAnsi="American Typewriter"/>
          <w:sz w:val="20"/>
          <w:szCs w:val="28"/>
        </w:rPr>
        <w:t xml:space="preserve"> images. </w:t>
      </w:r>
    </w:p>
    <w:p w14:paraId="619545E0" w14:textId="61DA5439" w:rsidR="008B4692" w:rsidRPr="00E55DFF" w:rsidRDefault="008B4692" w:rsidP="008B4692">
      <w:pPr>
        <w:pStyle w:val="ListParagraph"/>
        <w:numPr>
          <w:ilvl w:val="3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 xml:space="preserve">If you want to include a video: </w:t>
      </w:r>
    </w:p>
    <w:p w14:paraId="2715B40C" w14:textId="06A8E5A3" w:rsidR="008B4692" w:rsidRPr="00E55DFF" w:rsidRDefault="008B4692" w:rsidP="008B4692">
      <w:pPr>
        <w:pStyle w:val="ListParagraph"/>
        <w:numPr>
          <w:ilvl w:val="4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>Can only include one video clip</w:t>
      </w:r>
    </w:p>
    <w:p w14:paraId="2F22B72F" w14:textId="41E85B46" w:rsidR="008B4692" w:rsidRPr="00E55DFF" w:rsidRDefault="008B4692" w:rsidP="008B4692">
      <w:pPr>
        <w:pStyle w:val="ListParagraph"/>
        <w:numPr>
          <w:ilvl w:val="4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>Must be embedded in a slide</w:t>
      </w:r>
    </w:p>
    <w:p w14:paraId="74016E00" w14:textId="24C348CD" w:rsidR="008B4692" w:rsidRPr="00E55DFF" w:rsidRDefault="008B4692" w:rsidP="008B4692">
      <w:pPr>
        <w:pStyle w:val="ListParagraph"/>
        <w:numPr>
          <w:ilvl w:val="4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>No Sound allowed, whatsoever!!!</w:t>
      </w:r>
    </w:p>
    <w:p w14:paraId="42551117" w14:textId="688E8FEE" w:rsidR="008B4692" w:rsidRPr="00E55DFF" w:rsidRDefault="008B4692" w:rsidP="008B4692">
      <w:pPr>
        <w:pStyle w:val="ListParagraph"/>
        <w:numPr>
          <w:ilvl w:val="4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 xml:space="preserve">Video clip max time is 30 seconds. </w:t>
      </w:r>
    </w:p>
    <w:p w14:paraId="2C3548CA" w14:textId="781A7BE5" w:rsidR="008B4692" w:rsidRPr="00E55DFF" w:rsidRDefault="008B4692" w:rsidP="00167EAA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>Visual aides must be organized, colorful, decorative, meaningful, related to the topic, easy to read, appropriate images, not the complete speech word for word (think bullet-points).</w:t>
      </w:r>
    </w:p>
    <w:p w14:paraId="2ED1EDA4" w14:textId="7CA5C52B" w:rsidR="00167EAA" w:rsidRPr="00E55DFF" w:rsidRDefault="00167EAA" w:rsidP="00167EAA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 xml:space="preserve">Make sure you understand </w:t>
      </w:r>
      <w:r w:rsidRPr="00E55DFF">
        <w:rPr>
          <w:rFonts w:ascii="American Typewriter" w:hAnsi="American Typewriter"/>
          <w:b/>
          <w:sz w:val="20"/>
          <w:szCs w:val="28"/>
        </w:rPr>
        <w:t>HOW and WHEN</w:t>
      </w:r>
      <w:r w:rsidRPr="00E55DFF">
        <w:rPr>
          <w:rFonts w:ascii="American Typewriter" w:hAnsi="American Typewriter"/>
          <w:sz w:val="20"/>
          <w:szCs w:val="28"/>
        </w:rPr>
        <w:t xml:space="preserve"> you are going</w:t>
      </w:r>
      <w:r w:rsidR="008B4692" w:rsidRPr="00E55DFF">
        <w:rPr>
          <w:rFonts w:ascii="American Typewriter" w:hAnsi="American Typewriter"/>
          <w:sz w:val="20"/>
          <w:szCs w:val="28"/>
        </w:rPr>
        <w:t xml:space="preserve"> to INCORPORATE the visual aide</w:t>
      </w:r>
      <w:r w:rsidRPr="00E55DFF">
        <w:rPr>
          <w:rFonts w:ascii="American Typewriter" w:hAnsi="American Typewriter"/>
          <w:sz w:val="20"/>
          <w:szCs w:val="28"/>
        </w:rPr>
        <w:t xml:space="preserve"> into the speech.</w:t>
      </w:r>
    </w:p>
    <w:p w14:paraId="2B0FE75F" w14:textId="1C2BDFA3" w:rsidR="008B4692" w:rsidRPr="00E55DFF" w:rsidRDefault="008B4692" w:rsidP="00167EAA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>You will be using this visual aid the day you give your speech, so OBVISOULY it needs to be complete &amp; ready.</w:t>
      </w:r>
    </w:p>
    <w:p w14:paraId="714B4028" w14:textId="77777777" w:rsidR="008551EB" w:rsidRPr="00E55DFF" w:rsidRDefault="008551EB" w:rsidP="008551EB">
      <w:pPr>
        <w:spacing w:line="360" w:lineRule="auto"/>
        <w:rPr>
          <w:sz w:val="18"/>
          <w:szCs w:val="28"/>
        </w:rPr>
      </w:pPr>
    </w:p>
    <w:p w14:paraId="2760DCB1" w14:textId="6E47DF8A" w:rsidR="003262BF" w:rsidRPr="008B4692" w:rsidRDefault="00806368" w:rsidP="003262BF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American Typewriter" w:hAnsi="American Typewriter"/>
          <w:sz w:val="22"/>
          <w:szCs w:val="28"/>
        </w:rPr>
      </w:pPr>
      <w:r>
        <w:rPr>
          <w:rFonts w:ascii="American Typewriter" w:hAnsi="American Typewriter"/>
          <w:sz w:val="22"/>
          <w:szCs w:val="28"/>
        </w:rPr>
        <w:t>At home, practice reading through your essay/speech out</w:t>
      </w:r>
      <w:r w:rsidR="00A5292E">
        <w:rPr>
          <w:rFonts w:ascii="American Typewriter" w:hAnsi="American Typewriter"/>
          <w:sz w:val="22"/>
          <w:szCs w:val="28"/>
        </w:rPr>
        <w:t>l</w:t>
      </w:r>
      <w:r>
        <w:rPr>
          <w:rFonts w:ascii="American Typewriter" w:hAnsi="American Typewriter"/>
          <w:sz w:val="22"/>
          <w:szCs w:val="28"/>
        </w:rPr>
        <w:t>ine</w:t>
      </w:r>
      <w:r w:rsidR="003262BF" w:rsidRPr="008B4692">
        <w:rPr>
          <w:rFonts w:ascii="American Typewriter" w:hAnsi="American Typewriter"/>
          <w:sz w:val="22"/>
          <w:szCs w:val="28"/>
        </w:rPr>
        <w:t xml:space="preserve"> at least 10 times out loud – preferably either in front of a mirror or someone else.</w:t>
      </w:r>
      <w:r w:rsidR="00F308DA" w:rsidRPr="008B4692">
        <w:rPr>
          <w:rFonts w:ascii="American Typewriter" w:hAnsi="American Typewriter"/>
          <w:sz w:val="22"/>
          <w:szCs w:val="28"/>
        </w:rPr>
        <w:t xml:space="preserve"> It’s better to use your visual aides practicing if possible. </w:t>
      </w:r>
      <w:r w:rsidR="00A5292E">
        <w:rPr>
          <w:rFonts w:ascii="American Typewriter" w:hAnsi="American Typewriter"/>
          <w:sz w:val="22"/>
          <w:szCs w:val="28"/>
        </w:rPr>
        <w:t xml:space="preserve"> That way you will seem prepared &amp; knowledgeable about your topic.</w:t>
      </w:r>
    </w:p>
    <w:p w14:paraId="7496AE69" w14:textId="77777777" w:rsidR="008551EB" w:rsidRPr="00E55DFF" w:rsidRDefault="008551EB" w:rsidP="008551EB">
      <w:pPr>
        <w:spacing w:line="360" w:lineRule="auto"/>
        <w:rPr>
          <w:rFonts w:ascii="American Typewriter" w:hAnsi="American Typewriter"/>
          <w:sz w:val="16"/>
          <w:szCs w:val="28"/>
        </w:rPr>
      </w:pPr>
    </w:p>
    <w:p w14:paraId="1890F7E6" w14:textId="77777777" w:rsidR="00806368" w:rsidRDefault="00806368" w:rsidP="003262BF">
      <w:pPr>
        <w:pStyle w:val="ListParagraph"/>
        <w:numPr>
          <w:ilvl w:val="0"/>
          <w:numId w:val="1"/>
        </w:numPr>
        <w:spacing w:line="360" w:lineRule="auto"/>
        <w:ind w:left="90"/>
        <w:rPr>
          <w:rFonts w:ascii="American Typewriter" w:hAnsi="American Typewriter"/>
          <w:sz w:val="22"/>
          <w:szCs w:val="28"/>
        </w:rPr>
      </w:pPr>
      <w:r>
        <w:rPr>
          <w:rFonts w:ascii="American Typewriter" w:hAnsi="American Typewriter"/>
          <w:sz w:val="22"/>
          <w:szCs w:val="28"/>
        </w:rPr>
        <w:t>Be ready to present your speech, starting May 2</w:t>
      </w:r>
      <w:r w:rsidRPr="00806368">
        <w:rPr>
          <w:rFonts w:ascii="American Typewriter" w:hAnsi="American Typewriter"/>
          <w:sz w:val="22"/>
          <w:szCs w:val="28"/>
          <w:vertAlign w:val="superscript"/>
        </w:rPr>
        <w:t>nd</w:t>
      </w:r>
      <w:r>
        <w:rPr>
          <w:rFonts w:ascii="American Typewriter" w:hAnsi="American Typewriter"/>
          <w:sz w:val="22"/>
          <w:szCs w:val="28"/>
        </w:rPr>
        <w:t xml:space="preserve">. </w:t>
      </w:r>
      <w:r w:rsidR="008551EB" w:rsidRPr="008B4692">
        <w:rPr>
          <w:rFonts w:ascii="American Typewriter" w:hAnsi="American Typewriter"/>
          <w:sz w:val="22"/>
          <w:szCs w:val="28"/>
        </w:rPr>
        <w:t xml:space="preserve">No exceptions. </w:t>
      </w:r>
    </w:p>
    <w:p w14:paraId="561D38B7" w14:textId="77777777" w:rsidR="00A5292E" w:rsidRDefault="00A5292E" w:rsidP="00A5292E">
      <w:pPr>
        <w:pStyle w:val="ListParagraph"/>
        <w:numPr>
          <w:ilvl w:val="1"/>
          <w:numId w:val="1"/>
        </w:numPr>
        <w:spacing w:line="360" w:lineRule="auto"/>
        <w:rPr>
          <w:rFonts w:ascii="American Typewriter" w:hAnsi="American Typewriter"/>
          <w:sz w:val="22"/>
          <w:szCs w:val="28"/>
        </w:rPr>
      </w:pPr>
      <w:r>
        <w:rPr>
          <w:rFonts w:ascii="American Typewriter" w:hAnsi="American Typewriter"/>
          <w:sz w:val="22"/>
          <w:szCs w:val="28"/>
        </w:rPr>
        <w:t>Names will be drawn at random.</w:t>
      </w:r>
    </w:p>
    <w:p w14:paraId="5657B60E" w14:textId="61E6F03E" w:rsidR="00A5292E" w:rsidRPr="00E55DFF" w:rsidRDefault="00A5292E" w:rsidP="00A5292E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>In order to present, you must</w:t>
      </w:r>
      <w:r w:rsidR="00E55DFF" w:rsidRPr="00E55DFF">
        <w:rPr>
          <w:rFonts w:ascii="American Typewriter" w:hAnsi="American Typewriter"/>
          <w:sz w:val="20"/>
          <w:szCs w:val="28"/>
        </w:rPr>
        <w:t>/ must have</w:t>
      </w:r>
      <w:r w:rsidRPr="00E55DFF">
        <w:rPr>
          <w:rFonts w:ascii="American Typewriter" w:hAnsi="American Typewriter"/>
          <w:sz w:val="20"/>
          <w:szCs w:val="28"/>
        </w:rPr>
        <w:t xml:space="preserve"> turn</w:t>
      </w:r>
      <w:r w:rsidR="00E55DFF" w:rsidRPr="00E55DFF">
        <w:rPr>
          <w:rFonts w:ascii="American Typewriter" w:hAnsi="American Typewriter"/>
          <w:sz w:val="20"/>
          <w:szCs w:val="28"/>
        </w:rPr>
        <w:t>ed</w:t>
      </w:r>
      <w:r w:rsidRPr="00E55DFF">
        <w:rPr>
          <w:rFonts w:ascii="American Typewriter" w:hAnsi="American Typewriter"/>
          <w:sz w:val="20"/>
          <w:szCs w:val="28"/>
        </w:rPr>
        <w:t xml:space="preserve"> in </w:t>
      </w:r>
      <w:r w:rsidR="00E55DFF">
        <w:rPr>
          <w:rFonts w:ascii="American Typewriter" w:hAnsi="American Typewriter"/>
          <w:sz w:val="20"/>
          <w:szCs w:val="28"/>
        </w:rPr>
        <w:t>your DSPA Essay w/ Works cited and turn in your typed Speech Outline.</w:t>
      </w:r>
    </w:p>
    <w:p w14:paraId="48462294" w14:textId="3DC7C825" w:rsidR="00E55DFF" w:rsidRDefault="00806368" w:rsidP="00E55DFF">
      <w:pPr>
        <w:pStyle w:val="ListParagraph"/>
        <w:numPr>
          <w:ilvl w:val="2"/>
          <w:numId w:val="1"/>
        </w:numPr>
        <w:spacing w:line="360" w:lineRule="auto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</w:rPr>
        <w:t>If you are n</w:t>
      </w:r>
      <w:r w:rsidR="00A5292E" w:rsidRPr="00E55DFF">
        <w:rPr>
          <w:rFonts w:ascii="American Typewriter" w:hAnsi="American Typewriter"/>
          <w:sz w:val="20"/>
          <w:szCs w:val="28"/>
        </w:rPr>
        <w:t>ot ready to present your speech, you will be marked down 10 points &amp; you will have only the next class to attempt to give your speech</w:t>
      </w:r>
      <w:r w:rsidR="00E55DFF">
        <w:rPr>
          <w:rFonts w:ascii="American Typewriter" w:hAnsi="American Typewriter"/>
          <w:sz w:val="20"/>
          <w:szCs w:val="28"/>
        </w:rPr>
        <w:t>. Y</w:t>
      </w:r>
      <w:r w:rsidR="00A5292E" w:rsidRPr="00E55DFF">
        <w:rPr>
          <w:rFonts w:ascii="American Typewriter" w:hAnsi="American Typewriter"/>
          <w:sz w:val="20"/>
          <w:szCs w:val="28"/>
        </w:rPr>
        <w:t>ou will be the first called upon. If you are still not ready to present</w:t>
      </w:r>
      <w:r w:rsidR="00E55DFF">
        <w:rPr>
          <w:rFonts w:ascii="American Typewriter" w:hAnsi="American Typewriter"/>
          <w:sz w:val="20"/>
          <w:szCs w:val="28"/>
        </w:rPr>
        <w:t>, than you have chosen to not attempt your DSPA.</w:t>
      </w:r>
    </w:p>
    <w:p w14:paraId="0FC2A061" w14:textId="77777777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</w:p>
    <w:p w14:paraId="760F91AE" w14:textId="77777777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</w:p>
    <w:p w14:paraId="4E54C596" w14:textId="77777777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</w:p>
    <w:p w14:paraId="205A9627" w14:textId="77777777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</w:p>
    <w:p w14:paraId="4E3F1555" w14:textId="77777777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</w:p>
    <w:p w14:paraId="19D88133" w14:textId="77777777" w:rsidR="00E55DFF" w:rsidRDefault="00E55DFF" w:rsidP="00E55DFF">
      <w:pPr>
        <w:tabs>
          <w:tab w:val="left" w:pos="585"/>
        </w:tabs>
        <w:rPr>
          <w:rFonts w:ascii="Cambria" w:hAnsi="Cambria"/>
        </w:rPr>
      </w:pPr>
    </w:p>
    <w:p w14:paraId="6D75775E" w14:textId="77777777" w:rsidR="00E55DFF" w:rsidRPr="001430B2" w:rsidRDefault="00E55DFF" w:rsidP="00E55DFF">
      <w:pPr>
        <w:tabs>
          <w:tab w:val="left" w:pos="585"/>
        </w:tabs>
        <w:rPr>
          <w:rFonts w:ascii="Cambria" w:hAnsi="Cambria"/>
        </w:rPr>
      </w:pPr>
      <w:r w:rsidRPr="001430B2">
        <w:rPr>
          <w:rFonts w:ascii="Cambria" w:hAnsi="Cambria"/>
        </w:rPr>
        <w:lastRenderedPageBreak/>
        <w:t>English</w:t>
      </w:r>
      <w:r w:rsidRPr="001430B2">
        <w:rPr>
          <w:rFonts w:ascii="Cambria" w:hAnsi="Cambria"/>
        </w:rPr>
        <w:tab/>
      </w:r>
      <w:r w:rsidRPr="001430B2">
        <w:rPr>
          <w:rFonts w:ascii="Cambria" w:hAnsi="Cambria"/>
        </w:rPr>
        <w:tab/>
      </w:r>
      <w:r w:rsidRPr="001430B2">
        <w:rPr>
          <w:rFonts w:ascii="Cambria" w:hAnsi="Cambria"/>
        </w:rPr>
        <w:tab/>
      </w:r>
      <w:r w:rsidRPr="001430B2">
        <w:rPr>
          <w:rFonts w:ascii="Cambria" w:hAnsi="Cambria"/>
        </w:rPr>
        <w:tab/>
      </w:r>
      <w:r w:rsidRPr="001430B2">
        <w:rPr>
          <w:rFonts w:ascii="Cambria" w:hAnsi="Cambria"/>
        </w:rPr>
        <w:tab/>
        <w:t xml:space="preserve">Name: ___________________________________________________ </w:t>
      </w:r>
      <w:proofErr w:type="spellStart"/>
      <w:r w:rsidRPr="001430B2">
        <w:rPr>
          <w:rFonts w:ascii="Cambria" w:hAnsi="Cambria"/>
        </w:rPr>
        <w:t>Hr</w:t>
      </w:r>
      <w:proofErr w:type="spellEnd"/>
      <w:r w:rsidRPr="001430B2">
        <w:rPr>
          <w:rFonts w:ascii="Cambria" w:hAnsi="Cambria"/>
        </w:rPr>
        <w:t>: ________</w:t>
      </w:r>
    </w:p>
    <w:p w14:paraId="4E713374" w14:textId="77777777" w:rsidR="00E55DFF" w:rsidRPr="001430B2" w:rsidRDefault="00E55DFF" w:rsidP="00E55DFF">
      <w:pPr>
        <w:tabs>
          <w:tab w:val="left" w:pos="585"/>
        </w:tabs>
        <w:rPr>
          <w:rFonts w:ascii="Cambria" w:hAnsi="Cambria"/>
        </w:rPr>
      </w:pPr>
      <w:r w:rsidRPr="001430B2">
        <w:rPr>
          <w:rFonts w:ascii="Cambria" w:hAnsi="Cambria"/>
        </w:rPr>
        <w:t>Research Speech Outline</w:t>
      </w:r>
    </w:p>
    <w:p w14:paraId="67CFCEF7" w14:textId="77777777" w:rsidR="00E55DFF" w:rsidRPr="001430B2" w:rsidRDefault="00E55DFF" w:rsidP="00E55DFF">
      <w:pPr>
        <w:rPr>
          <w:rFonts w:ascii="Cambria" w:hAnsi="Cambria"/>
          <w:b/>
          <w:u w:val="single"/>
        </w:rPr>
      </w:pPr>
    </w:p>
    <w:p w14:paraId="2A43D42A" w14:textId="49C54AC7" w:rsidR="00E55DFF" w:rsidRPr="001430B2" w:rsidRDefault="00E55DFF" w:rsidP="00E55DFF">
      <w:pPr>
        <w:jc w:val="center"/>
        <w:rPr>
          <w:rFonts w:ascii="Cambria" w:hAnsi="Cambria"/>
          <w:b/>
          <w:sz w:val="23"/>
          <w:szCs w:val="23"/>
          <w:u w:val="single"/>
        </w:rPr>
      </w:pPr>
      <w:r w:rsidRPr="001430B2">
        <w:rPr>
          <w:rFonts w:ascii="Cambria" w:hAnsi="Cambria"/>
          <w:b/>
          <w:sz w:val="23"/>
          <w:szCs w:val="23"/>
          <w:highlight w:val="lightGray"/>
          <w:u w:val="single"/>
        </w:rPr>
        <w:t>*Reme</w:t>
      </w:r>
      <w:r w:rsidR="00432489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mber:  You need to incorporate </w:t>
      </w:r>
      <w:proofErr w:type="gramStart"/>
      <w:r w:rsidR="00432489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your </w:t>
      </w:r>
      <w:r w:rsidRPr="001430B2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 5</w:t>
      </w:r>
      <w:proofErr w:type="gramEnd"/>
      <w:r w:rsidRPr="001430B2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 Citations (one from each source you found)</w:t>
      </w:r>
      <w:r w:rsidR="00432489">
        <w:rPr>
          <w:rFonts w:ascii="Cambria" w:hAnsi="Cambria"/>
          <w:b/>
          <w:sz w:val="23"/>
          <w:szCs w:val="23"/>
          <w:highlight w:val="lightGray"/>
          <w:u w:val="single"/>
        </w:rPr>
        <w:t xml:space="preserve"> from </w:t>
      </w:r>
      <w:r w:rsidRPr="001430B2">
        <w:rPr>
          <w:rFonts w:ascii="Cambria" w:hAnsi="Cambria"/>
          <w:b/>
          <w:sz w:val="23"/>
          <w:szCs w:val="23"/>
          <w:highlight w:val="lightGray"/>
          <w:u w:val="single"/>
        </w:rPr>
        <w:t>*</w:t>
      </w:r>
    </w:p>
    <w:p w14:paraId="072F2175" w14:textId="77777777" w:rsidR="00E55DFF" w:rsidRPr="001430B2" w:rsidRDefault="00E55DFF" w:rsidP="00E55DFF">
      <w:pPr>
        <w:rPr>
          <w:rFonts w:ascii="Cambria" w:hAnsi="Cambria"/>
          <w:b/>
          <w:u w:val="single"/>
        </w:rPr>
      </w:pPr>
    </w:p>
    <w:p w14:paraId="362342F2" w14:textId="77777777" w:rsidR="00E55DFF" w:rsidRPr="001430B2" w:rsidRDefault="00E55DFF" w:rsidP="00E55DFF">
      <w:pPr>
        <w:rPr>
          <w:rFonts w:ascii="Cambria" w:hAnsi="Cambria"/>
          <w:b/>
          <w:u w:val="single"/>
        </w:rPr>
      </w:pPr>
    </w:p>
    <w:p w14:paraId="01CC15A9" w14:textId="77777777" w:rsidR="00E55DFF" w:rsidRPr="001430B2" w:rsidRDefault="00E55DFF" w:rsidP="00E55DFF">
      <w:pPr>
        <w:numPr>
          <w:ilvl w:val="0"/>
          <w:numId w:val="2"/>
        </w:numPr>
        <w:spacing w:line="360" w:lineRule="auto"/>
        <w:rPr>
          <w:rFonts w:ascii="Cambria" w:hAnsi="Cambria"/>
          <w:b/>
          <w:highlight w:val="lightGray"/>
          <w:u w:val="single"/>
        </w:rPr>
      </w:pPr>
      <w:r w:rsidRPr="001430B2">
        <w:rPr>
          <w:rFonts w:ascii="Cambria" w:hAnsi="Cambria"/>
          <w:b/>
          <w:highlight w:val="lightGray"/>
          <w:u w:val="single"/>
        </w:rPr>
        <w:t>Introduction</w:t>
      </w:r>
    </w:p>
    <w:p w14:paraId="0D679C69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 xml:space="preserve">Attention Getter– IT SHOULD BE </w:t>
      </w:r>
      <w:r w:rsidRPr="001430B2">
        <w:rPr>
          <w:rFonts w:ascii="Cambria" w:hAnsi="Cambria"/>
          <w:b/>
          <w:i/>
        </w:rPr>
        <w:t xml:space="preserve">MEMORIZED </w:t>
      </w:r>
      <w:r w:rsidRPr="001430B2">
        <w:rPr>
          <w:rFonts w:ascii="Cambria" w:hAnsi="Cambria"/>
        </w:rPr>
        <w:t>___________________________________________________________________</w:t>
      </w:r>
    </w:p>
    <w:p w14:paraId="5AE81B79" w14:textId="77777777" w:rsidR="00E55DFF" w:rsidRPr="001430B2" w:rsidRDefault="00E55DFF" w:rsidP="00E55DFF">
      <w:pPr>
        <w:spacing w:line="360" w:lineRule="auto"/>
        <w:ind w:left="360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2CBB3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Thesis Statement (Preview of Focus Areas) _______________________________________________________________________</w:t>
      </w:r>
    </w:p>
    <w:p w14:paraId="6FFD443A" w14:textId="77777777" w:rsidR="00E55DFF" w:rsidRPr="001430B2" w:rsidRDefault="00E55DFF" w:rsidP="00E55DFF">
      <w:pPr>
        <w:spacing w:line="360" w:lineRule="auto"/>
        <w:ind w:left="360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F59BB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</w:p>
    <w:p w14:paraId="4D925418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Transition: ___________________________________________________________________________________________________________</w:t>
      </w:r>
    </w:p>
    <w:p w14:paraId="01B0EB8C" w14:textId="77777777" w:rsidR="00E55DFF" w:rsidRPr="001430B2" w:rsidRDefault="00E55DFF" w:rsidP="00E55DFF">
      <w:pPr>
        <w:numPr>
          <w:ilvl w:val="0"/>
          <w:numId w:val="2"/>
        </w:numPr>
        <w:spacing w:line="360" w:lineRule="auto"/>
        <w:rPr>
          <w:rFonts w:ascii="Cambria" w:hAnsi="Cambria"/>
          <w:highlight w:val="lightGray"/>
        </w:rPr>
      </w:pPr>
      <w:r w:rsidRPr="001430B2">
        <w:rPr>
          <w:rFonts w:ascii="Cambria" w:hAnsi="Cambria"/>
          <w:b/>
          <w:highlight w:val="lightGray"/>
          <w:u w:val="single"/>
        </w:rPr>
        <w:t>Focus Area #1</w:t>
      </w:r>
    </w:p>
    <w:p w14:paraId="7B4910A1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 xml:space="preserve">Discussion Points/ Evidence from Source(s): </w:t>
      </w:r>
    </w:p>
    <w:p w14:paraId="3D0FE83A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CCDAB" w14:textId="77777777" w:rsidR="00E55DFF" w:rsidRPr="001430B2" w:rsidRDefault="00E55DFF" w:rsidP="00E55DFF">
      <w:pPr>
        <w:spacing w:line="360" w:lineRule="auto"/>
        <w:ind w:left="720"/>
        <w:rPr>
          <w:rFonts w:ascii="Cambria" w:hAnsi="Cambria"/>
          <w:sz w:val="14"/>
        </w:rPr>
      </w:pPr>
    </w:p>
    <w:p w14:paraId="6B7ACF5E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23678" w14:textId="77777777" w:rsidR="00E55DFF" w:rsidRPr="001430B2" w:rsidRDefault="00E55DFF" w:rsidP="00E55DFF">
      <w:pPr>
        <w:spacing w:line="360" w:lineRule="auto"/>
        <w:ind w:left="720"/>
        <w:rPr>
          <w:rFonts w:ascii="Cambria" w:hAnsi="Cambria"/>
          <w:sz w:val="14"/>
        </w:rPr>
      </w:pPr>
    </w:p>
    <w:p w14:paraId="75A07407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039F7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</w:p>
    <w:p w14:paraId="630C714D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Transition: ___________________________________________________________________________________________________________</w:t>
      </w:r>
    </w:p>
    <w:p w14:paraId="6F637621" w14:textId="77777777" w:rsidR="00E55DFF" w:rsidRPr="001430B2" w:rsidRDefault="00E55DFF" w:rsidP="00E55DFF">
      <w:pPr>
        <w:numPr>
          <w:ilvl w:val="0"/>
          <w:numId w:val="2"/>
        </w:numPr>
        <w:spacing w:line="360" w:lineRule="auto"/>
        <w:rPr>
          <w:rFonts w:ascii="Cambria" w:hAnsi="Cambria"/>
          <w:highlight w:val="lightGray"/>
        </w:rPr>
      </w:pPr>
      <w:r w:rsidRPr="001430B2">
        <w:rPr>
          <w:rFonts w:ascii="Cambria" w:hAnsi="Cambria"/>
          <w:b/>
          <w:highlight w:val="lightGray"/>
          <w:u w:val="single"/>
        </w:rPr>
        <w:t>Focus Area #2</w:t>
      </w:r>
    </w:p>
    <w:p w14:paraId="55B7C40D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 xml:space="preserve">Discussion Points/ Evidence from Source(s): </w:t>
      </w:r>
    </w:p>
    <w:p w14:paraId="05E90E81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E0DEE" w14:textId="77777777" w:rsidR="00E55DFF" w:rsidRPr="001430B2" w:rsidRDefault="00E55DFF" w:rsidP="00E55DFF">
      <w:pPr>
        <w:spacing w:line="360" w:lineRule="auto"/>
        <w:ind w:left="720"/>
        <w:rPr>
          <w:rFonts w:ascii="Cambria" w:hAnsi="Cambria"/>
          <w:sz w:val="14"/>
        </w:rPr>
      </w:pPr>
    </w:p>
    <w:p w14:paraId="59C93D99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D0421" w14:textId="77777777" w:rsidR="00E55DFF" w:rsidRPr="001430B2" w:rsidRDefault="00E55DFF" w:rsidP="00E55DFF">
      <w:pPr>
        <w:spacing w:line="360" w:lineRule="auto"/>
        <w:ind w:left="720"/>
        <w:rPr>
          <w:rFonts w:ascii="Cambria" w:hAnsi="Cambria"/>
          <w:sz w:val="14"/>
        </w:rPr>
      </w:pPr>
    </w:p>
    <w:p w14:paraId="5DA42EE4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7D6E9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</w:p>
    <w:p w14:paraId="07ECB30A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Transition: ____________________________________________________________________________________________________________</w:t>
      </w:r>
    </w:p>
    <w:p w14:paraId="1E9D4CFE" w14:textId="77777777" w:rsidR="00E55DFF" w:rsidRPr="001430B2" w:rsidRDefault="00E55DFF" w:rsidP="00E55DFF">
      <w:pPr>
        <w:numPr>
          <w:ilvl w:val="0"/>
          <w:numId w:val="2"/>
        </w:numPr>
        <w:spacing w:line="360" w:lineRule="auto"/>
        <w:rPr>
          <w:rFonts w:ascii="Cambria" w:hAnsi="Cambria"/>
          <w:highlight w:val="lightGray"/>
        </w:rPr>
      </w:pPr>
      <w:r w:rsidRPr="001430B2">
        <w:rPr>
          <w:rFonts w:ascii="Cambria" w:hAnsi="Cambria"/>
          <w:b/>
          <w:highlight w:val="lightGray"/>
          <w:u w:val="single"/>
        </w:rPr>
        <w:t>Focus Area #3</w:t>
      </w:r>
    </w:p>
    <w:p w14:paraId="139F7542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 xml:space="preserve">Discussion Points/ Evidence from Source(s): </w:t>
      </w:r>
    </w:p>
    <w:p w14:paraId="6762154E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8313F" w14:textId="77777777" w:rsidR="00E55DFF" w:rsidRPr="001430B2" w:rsidRDefault="00E55DFF" w:rsidP="00E55DFF">
      <w:pPr>
        <w:spacing w:line="360" w:lineRule="auto"/>
        <w:ind w:left="720"/>
        <w:rPr>
          <w:rFonts w:ascii="Cambria" w:hAnsi="Cambria"/>
          <w:sz w:val="14"/>
        </w:rPr>
      </w:pPr>
    </w:p>
    <w:p w14:paraId="58E6048B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92D5A" w14:textId="77777777" w:rsidR="00E55DFF" w:rsidRPr="001430B2" w:rsidRDefault="00E55DFF" w:rsidP="00E55DFF">
      <w:pPr>
        <w:spacing w:line="360" w:lineRule="auto"/>
        <w:ind w:left="720"/>
        <w:rPr>
          <w:rFonts w:ascii="Cambria" w:hAnsi="Cambria"/>
          <w:sz w:val="14"/>
        </w:rPr>
      </w:pPr>
    </w:p>
    <w:p w14:paraId="115D9BE8" w14:textId="77777777" w:rsidR="00E55DFF" w:rsidRPr="001430B2" w:rsidRDefault="00E55DFF" w:rsidP="00E55DFF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2CE53" w14:textId="77777777" w:rsidR="00E55DFF" w:rsidRPr="001430B2" w:rsidRDefault="00E55DFF" w:rsidP="00E55DFF">
      <w:pPr>
        <w:spacing w:line="360" w:lineRule="auto"/>
        <w:rPr>
          <w:rFonts w:ascii="Cambria" w:hAnsi="Cambria"/>
        </w:rPr>
      </w:pPr>
    </w:p>
    <w:p w14:paraId="6B222516" w14:textId="77777777" w:rsidR="00E55DFF" w:rsidRPr="001430B2" w:rsidRDefault="00E55DFF" w:rsidP="00E55DFF">
      <w:pPr>
        <w:numPr>
          <w:ilvl w:val="0"/>
          <w:numId w:val="2"/>
        </w:numPr>
        <w:spacing w:line="360" w:lineRule="auto"/>
        <w:rPr>
          <w:rFonts w:ascii="Cambria" w:hAnsi="Cambria"/>
          <w:highlight w:val="lightGray"/>
          <w:u w:val="single"/>
        </w:rPr>
      </w:pPr>
      <w:r w:rsidRPr="001430B2">
        <w:rPr>
          <w:rFonts w:ascii="Cambria" w:hAnsi="Cambria"/>
          <w:b/>
          <w:highlight w:val="lightGray"/>
          <w:u w:val="single"/>
        </w:rPr>
        <w:t>Conclusion</w:t>
      </w:r>
    </w:p>
    <w:p w14:paraId="17F59C27" w14:textId="77777777" w:rsidR="00E55DFF" w:rsidRPr="001430B2" w:rsidRDefault="00E55DFF" w:rsidP="00E55DFF">
      <w:pPr>
        <w:spacing w:line="360" w:lineRule="auto"/>
        <w:rPr>
          <w:rFonts w:ascii="Cambria" w:hAnsi="Cambria"/>
          <w:u w:val="single"/>
        </w:rPr>
      </w:pPr>
      <w:r w:rsidRPr="001430B2">
        <w:rPr>
          <w:rFonts w:ascii="Cambria" w:hAnsi="Cambria"/>
        </w:rPr>
        <w:t>Recap main ideas/Focus Areas: _______________________________</w:t>
      </w:r>
      <w:r>
        <w:rPr>
          <w:rFonts w:ascii="Cambria" w:hAnsi="Cambria"/>
        </w:rPr>
        <w:t>________________</w:t>
      </w:r>
      <w:r w:rsidRPr="001430B2">
        <w:rPr>
          <w:rFonts w:ascii="Cambria" w:hAnsi="Cambria"/>
        </w:rPr>
        <w:t>_____________________________________</w:t>
      </w:r>
    </w:p>
    <w:p w14:paraId="44745205" w14:textId="77777777" w:rsidR="00E55DFF" w:rsidRPr="001430B2" w:rsidRDefault="00E55DFF" w:rsidP="00E55DFF">
      <w:pPr>
        <w:spacing w:line="360" w:lineRule="auto"/>
        <w:ind w:left="720"/>
        <w:rPr>
          <w:rFonts w:ascii="Cambria" w:hAnsi="Cambria"/>
          <w:u w:val="single"/>
        </w:rPr>
      </w:pPr>
      <w:r w:rsidRPr="001430B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B5917" w14:textId="77777777" w:rsidR="00E55DFF" w:rsidRPr="001430B2" w:rsidRDefault="00E55DFF" w:rsidP="00E55DFF">
      <w:pPr>
        <w:spacing w:line="360" w:lineRule="auto"/>
        <w:rPr>
          <w:rFonts w:ascii="Cambria" w:hAnsi="Cambria"/>
          <w:u w:val="single"/>
        </w:rPr>
      </w:pPr>
      <w:r w:rsidRPr="001430B2">
        <w:rPr>
          <w:rFonts w:ascii="Cambria" w:hAnsi="Cambria"/>
        </w:rPr>
        <w:t xml:space="preserve">Memorable thought– IT SHOULD BE </w:t>
      </w:r>
      <w:r w:rsidRPr="001430B2">
        <w:rPr>
          <w:rFonts w:ascii="Cambria" w:hAnsi="Cambria"/>
          <w:b/>
          <w:i/>
        </w:rPr>
        <w:t xml:space="preserve">MEMORIZED </w:t>
      </w:r>
      <w:r w:rsidRPr="001430B2">
        <w:rPr>
          <w:rFonts w:ascii="Cambria" w:hAnsi="Cambria"/>
          <w:b/>
        </w:rPr>
        <w:t>_____________</w:t>
      </w:r>
      <w:r>
        <w:rPr>
          <w:rFonts w:ascii="Cambria" w:hAnsi="Cambria"/>
          <w:b/>
        </w:rPr>
        <w:t>________________</w:t>
      </w:r>
      <w:r w:rsidRPr="001430B2">
        <w:rPr>
          <w:rFonts w:ascii="Cambria" w:hAnsi="Cambria"/>
          <w:b/>
        </w:rPr>
        <w:t>__________________________________</w:t>
      </w:r>
    </w:p>
    <w:p w14:paraId="4015A7F0" w14:textId="77777777" w:rsidR="00E55DFF" w:rsidRPr="001430B2" w:rsidRDefault="00E55DFF" w:rsidP="00E55DFF">
      <w:pPr>
        <w:spacing w:line="360" w:lineRule="auto"/>
        <w:ind w:left="720"/>
        <w:rPr>
          <w:rFonts w:ascii="Cambria" w:hAnsi="Cambria"/>
          <w:u w:val="single"/>
        </w:rPr>
      </w:pPr>
      <w:r w:rsidRPr="001430B2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23C70" w14:textId="77777777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</w:p>
    <w:p w14:paraId="21E1414B" w14:textId="77777777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</w:p>
    <w:p w14:paraId="553F84D7" w14:textId="49E1F80E" w:rsidR="00E55DFF" w:rsidRDefault="00E55DFF" w:rsidP="00E55DFF">
      <w:pPr>
        <w:spacing w:line="360" w:lineRule="auto"/>
        <w:jc w:val="center"/>
        <w:rPr>
          <w:rFonts w:ascii="American Typewriter" w:hAnsi="American Typewriter"/>
          <w:sz w:val="20"/>
          <w:szCs w:val="28"/>
        </w:rPr>
      </w:pPr>
      <w:r w:rsidRPr="00E55DFF">
        <w:rPr>
          <w:rFonts w:ascii="American Typewriter" w:hAnsi="American Typewriter"/>
          <w:sz w:val="20"/>
          <w:szCs w:val="28"/>
          <w:highlight w:val="lightGray"/>
        </w:rPr>
        <w:t>Example of a Type</w:t>
      </w:r>
      <w:r w:rsidR="00363CA5">
        <w:rPr>
          <w:rFonts w:ascii="American Typewriter" w:hAnsi="American Typewriter"/>
          <w:sz w:val="20"/>
          <w:szCs w:val="28"/>
          <w:highlight w:val="lightGray"/>
        </w:rPr>
        <w:t>d</w:t>
      </w:r>
      <w:r w:rsidRPr="00E55DFF">
        <w:rPr>
          <w:rFonts w:ascii="American Typewriter" w:hAnsi="American Typewriter"/>
          <w:sz w:val="20"/>
          <w:szCs w:val="28"/>
          <w:highlight w:val="lightGray"/>
        </w:rPr>
        <w:t xml:space="preserve"> Outline—Next Page…     Example of a Type</w:t>
      </w:r>
      <w:r w:rsidR="00363CA5">
        <w:rPr>
          <w:rFonts w:ascii="American Typewriter" w:hAnsi="American Typewriter"/>
          <w:sz w:val="20"/>
          <w:szCs w:val="28"/>
          <w:highlight w:val="lightGray"/>
        </w:rPr>
        <w:t>d</w:t>
      </w:r>
      <w:r w:rsidRPr="00E55DFF">
        <w:rPr>
          <w:rFonts w:ascii="American Typewriter" w:hAnsi="American Typewriter"/>
          <w:sz w:val="20"/>
          <w:szCs w:val="28"/>
          <w:highlight w:val="lightGray"/>
        </w:rPr>
        <w:t xml:space="preserve"> Outline—Next Page…</w:t>
      </w:r>
    </w:p>
    <w:p w14:paraId="7E7F3782" w14:textId="77777777" w:rsidR="00E55DFF" w:rsidRDefault="00E55DFF" w:rsidP="00E55DFF">
      <w:pPr>
        <w:spacing w:line="360" w:lineRule="auto"/>
        <w:jc w:val="center"/>
        <w:rPr>
          <w:rFonts w:ascii="American Typewriter" w:hAnsi="American Typewriter"/>
          <w:sz w:val="20"/>
          <w:szCs w:val="28"/>
        </w:rPr>
      </w:pPr>
    </w:p>
    <w:p w14:paraId="58A7F22C" w14:textId="77777777" w:rsidR="0083301C" w:rsidRPr="006E43E1" w:rsidRDefault="0083301C" w:rsidP="0083301C">
      <w:pPr>
        <w:pStyle w:val="Title"/>
        <w:spacing w:line="276" w:lineRule="auto"/>
        <w:rPr>
          <w:sz w:val="22"/>
          <w:szCs w:val="22"/>
        </w:rPr>
      </w:pPr>
      <w:r w:rsidRPr="006E43E1">
        <w:rPr>
          <w:sz w:val="22"/>
          <w:szCs w:val="22"/>
        </w:rPr>
        <w:t>HOTDOG SPEECH OUTLINE</w:t>
      </w:r>
    </w:p>
    <w:p w14:paraId="3E026A83" w14:textId="77777777" w:rsidR="0083301C" w:rsidRPr="003B3383" w:rsidRDefault="0083301C" w:rsidP="0083301C">
      <w:pPr>
        <w:spacing w:line="276" w:lineRule="auto"/>
        <w:jc w:val="center"/>
        <w:rPr>
          <w:b/>
          <w:bCs/>
          <w:i/>
          <w:iCs/>
          <w:sz w:val="4"/>
          <w:szCs w:val="22"/>
          <w:u w:val="single"/>
        </w:rPr>
      </w:pPr>
    </w:p>
    <w:p w14:paraId="7DBCE5F9" w14:textId="77777777" w:rsidR="0083301C" w:rsidRPr="006E43E1" w:rsidRDefault="0083301C" w:rsidP="0083301C">
      <w:pPr>
        <w:numPr>
          <w:ilvl w:val="0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6E43E1">
        <w:rPr>
          <w:i/>
          <w:iCs/>
          <w:sz w:val="22"/>
          <w:szCs w:val="22"/>
        </w:rPr>
        <w:t>Introduction</w:t>
      </w:r>
    </w:p>
    <w:p w14:paraId="52CF7F1C" w14:textId="26609D47" w:rsidR="0083301C" w:rsidRPr="006E43E1" w:rsidRDefault="0083301C" w:rsidP="0083301C">
      <w:pPr>
        <w:numPr>
          <w:ilvl w:val="1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6E43E1">
        <w:rPr>
          <w:i/>
          <w:iCs/>
          <w:sz w:val="22"/>
          <w:szCs w:val="22"/>
        </w:rPr>
        <w:t xml:space="preserve">Attention getter  </w:t>
      </w:r>
    </w:p>
    <w:p w14:paraId="7D4C4689" w14:textId="77777777" w:rsidR="0083301C" w:rsidRPr="006E43E1" w:rsidRDefault="0083301C" w:rsidP="0083301C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6E43E1">
        <w:rPr>
          <w:i/>
          <w:iCs/>
          <w:sz w:val="22"/>
          <w:szCs w:val="22"/>
        </w:rPr>
        <w:t>Preview:</w:t>
      </w:r>
      <w:r w:rsidRPr="006E43E1">
        <w:rPr>
          <w:sz w:val="22"/>
          <w:szCs w:val="22"/>
        </w:rPr>
        <w:t xml:space="preserve">  Ingredients of hotdogs, health risks associated with consuming hotdogs and healthy alternatives when eating hotdogs.</w:t>
      </w:r>
    </w:p>
    <w:p w14:paraId="723AEF27" w14:textId="77777777" w:rsidR="0083301C" w:rsidRPr="006E43E1" w:rsidRDefault="0083301C" w:rsidP="0083301C">
      <w:pPr>
        <w:spacing w:line="276" w:lineRule="auto"/>
        <w:jc w:val="both"/>
        <w:rPr>
          <w:i/>
          <w:iCs/>
          <w:sz w:val="8"/>
          <w:szCs w:val="22"/>
        </w:rPr>
      </w:pPr>
    </w:p>
    <w:p w14:paraId="59F58EE5" w14:textId="77777777" w:rsidR="0083301C" w:rsidRPr="006E43E1" w:rsidRDefault="0083301C" w:rsidP="0083301C">
      <w:pPr>
        <w:spacing w:line="276" w:lineRule="auto"/>
        <w:jc w:val="both"/>
        <w:rPr>
          <w:sz w:val="22"/>
          <w:szCs w:val="22"/>
        </w:rPr>
      </w:pPr>
      <w:r w:rsidRPr="006E43E1">
        <w:rPr>
          <w:i/>
          <w:iCs/>
          <w:sz w:val="22"/>
          <w:szCs w:val="22"/>
        </w:rPr>
        <w:t xml:space="preserve">Transition:  </w:t>
      </w:r>
      <w:r w:rsidRPr="006E43E1">
        <w:rPr>
          <w:sz w:val="22"/>
          <w:szCs w:val="22"/>
        </w:rPr>
        <w:t>So, what’s in a hotdog anyway?</w:t>
      </w:r>
    </w:p>
    <w:p w14:paraId="3C77DE67" w14:textId="5D1AB789" w:rsidR="0083301C" w:rsidRPr="002873A3" w:rsidRDefault="00D218EE" w:rsidP="0083301C">
      <w:pPr>
        <w:pStyle w:val="Heading1"/>
        <w:spacing w:line="276" w:lineRule="auto"/>
        <w:rPr>
          <w:i w:val="0"/>
          <w:sz w:val="22"/>
          <w:szCs w:val="22"/>
          <w:highlight w:val="lightGray"/>
          <w:u w:val="single"/>
        </w:rPr>
      </w:pPr>
      <w:r w:rsidRPr="002873A3">
        <w:rPr>
          <w:i w:val="0"/>
          <w:sz w:val="22"/>
          <w:szCs w:val="22"/>
          <w:highlight w:val="lightGray"/>
          <w:u w:val="single"/>
        </w:rPr>
        <w:t xml:space="preserve">Focus Area </w:t>
      </w:r>
      <w:r w:rsidR="0083301C" w:rsidRPr="002873A3">
        <w:rPr>
          <w:i w:val="0"/>
          <w:sz w:val="22"/>
          <w:szCs w:val="22"/>
          <w:highlight w:val="lightGray"/>
          <w:u w:val="single"/>
        </w:rPr>
        <w:t xml:space="preserve"> #1:  Hotdog Ingredients</w:t>
      </w:r>
    </w:p>
    <w:p w14:paraId="5D9BEEE2" w14:textId="77777777" w:rsidR="0083301C" w:rsidRPr="006E43E1" w:rsidRDefault="0083301C" w:rsidP="0083301C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6E43E1">
        <w:rPr>
          <w:i/>
          <w:iCs/>
          <w:sz w:val="22"/>
          <w:szCs w:val="22"/>
        </w:rPr>
        <w:t xml:space="preserve">Detail:  </w:t>
      </w:r>
      <w:r w:rsidRPr="006E43E1">
        <w:rPr>
          <w:sz w:val="22"/>
          <w:szCs w:val="22"/>
        </w:rPr>
        <w:t>Most people think of hotdogs as mystery meat, because of the myths, rumors and old stories about hotdog ingredients.</w:t>
      </w:r>
    </w:p>
    <w:p w14:paraId="4228294C" w14:textId="77777777" w:rsidR="0083301C" w:rsidRPr="006E43E1" w:rsidRDefault="0083301C" w:rsidP="0083301C">
      <w:pPr>
        <w:numPr>
          <w:ilvl w:val="1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6E43E1">
        <w:rPr>
          <w:i/>
          <w:iCs/>
          <w:sz w:val="22"/>
          <w:szCs w:val="22"/>
        </w:rPr>
        <w:t xml:space="preserve">Detail:  </w:t>
      </w:r>
      <w:r w:rsidRPr="006E43E1">
        <w:rPr>
          <w:sz w:val="22"/>
          <w:szCs w:val="22"/>
        </w:rPr>
        <w:t xml:space="preserve">Hotdog manufacturers were allowed, prior to the mid-1980’s to include just about anything in their hotdogs.  </w:t>
      </w:r>
    </w:p>
    <w:p w14:paraId="19C5103E" w14:textId="02F52098" w:rsidR="0083301C" w:rsidRPr="006E43E1" w:rsidRDefault="0083301C" w:rsidP="0083301C">
      <w:pPr>
        <w:spacing w:line="276" w:lineRule="auto"/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(Quote #1</w:t>
      </w:r>
      <w:r w:rsidRPr="006E43E1">
        <w:rPr>
          <w:b/>
          <w:bCs/>
          <w:sz w:val="22"/>
          <w:szCs w:val="22"/>
          <w:u w:val="single"/>
        </w:rPr>
        <w:t xml:space="preserve">) Consumer’s Report </w:t>
      </w:r>
      <w:r w:rsidRPr="006E43E1">
        <w:rPr>
          <w:b/>
          <w:bCs/>
          <w:sz w:val="22"/>
          <w:szCs w:val="22"/>
        </w:rPr>
        <w:t xml:space="preserve"> “Until the mid-1980’s, the U.S. Department of Agriculture allowed hotdog manufacturers to include lips, snouts and other assorted animal parts as ingredients.  Laws today, however, no longer permit them to include these ingredients.”</w:t>
      </w:r>
    </w:p>
    <w:p w14:paraId="380CE6E0" w14:textId="77777777" w:rsidR="0083301C" w:rsidRPr="006E43E1" w:rsidRDefault="0083301C" w:rsidP="0083301C">
      <w:pPr>
        <w:numPr>
          <w:ilvl w:val="1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6E43E1">
        <w:rPr>
          <w:i/>
          <w:iCs/>
          <w:sz w:val="22"/>
          <w:szCs w:val="22"/>
        </w:rPr>
        <w:t xml:space="preserve">Detail:  </w:t>
      </w:r>
      <w:r w:rsidRPr="006E43E1">
        <w:rPr>
          <w:sz w:val="22"/>
          <w:szCs w:val="22"/>
        </w:rPr>
        <w:t>Discuss how the audience was not raised on hotdogs prior to the mid-</w:t>
      </w:r>
      <w:proofErr w:type="gramStart"/>
      <w:r w:rsidRPr="006E43E1">
        <w:rPr>
          <w:sz w:val="22"/>
          <w:szCs w:val="22"/>
        </w:rPr>
        <w:t>1980’s,</w:t>
      </w:r>
      <w:proofErr w:type="gramEnd"/>
      <w:r w:rsidRPr="006E43E1">
        <w:rPr>
          <w:sz w:val="22"/>
          <w:szCs w:val="22"/>
        </w:rPr>
        <w:t xml:space="preserve"> because most of them were not even born yet.  Also, point out that I was raised on such hotdogs.</w:t>
      </w:r>
    </w:p>
    <w:p w14:paraId="6201FCBC" w14:textId="77777777" w:rsidR="0083301C" w:rsidRPr="006E43E1" w:rsidRDefault="0083301C" w:rsidP="0083301C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6E43E1">
        <w:rPr>
          <w:i/>
          <w:iCs/>
          <w:sz w:val="22"/>
          <w:szCs w:val="22"/>
        </w:rPr>
        <w:t>Detail:</w:t>
      </w:r>
      <w:r w:rsidRPr="006E43E1">
        <w:rPr>
          <w:sz w:val="22"/>
          <w:szCs w:val="22"/>
        </w:rPr>
        <w:t xml:space="preserve">  So, hotdogs are safe right?  Discuss </w:t>
      </w:r>
      <w:r w:rsidRPr="006E43E1">
        <w:rPr>
          <w:sz w:val="22"/>
          <w:szCs w:val="22"/>
          <w:u w:val="single"/>
        </w:rPr>
        <w:t xml:space="preserve">Consumer’s Report </w:t>
      </w:r>
      <w:r w:rsidRPr="006E43E1">
        <w:rPr>
          <w:sz w:val="22"/>
          <w:szCs w:val="22"/>
        </w:rPr>
        <w:t>quote about what manufacturers are now allowed to add.</w:t>
      </w:r>
    </w:p>
    <w:p w14:paraId="01499E94" w14:textId="6781C1B9" w:rsidR="0083301C" w:rsidRPr="006E43E1" w:rsidRDefault="0083301C" w:rsidP="0083301C">
      <w:pPr>
        <w:spacing w:line="276" w:lineRule="auto"/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(Quote #2</w:t>
      </w:r>
      <w:r w:rsidRPr="006E43E1">
        <w:rPr>
          <w:b/>
          <w:bCs/>
          <w:sz w:val="22"/>
          <w:szCs w:val="22"/>
          <w:u w:val="single"/>
        </w:rPr>
        <w:t xml:space="preserve">) Consumer’s Report </w:t>
      </w:r>
      <w:r w:rsidRPr="006E43E1">
        <w:rPr>
          <w:b/>
          <w:bCs/>
          <w:sz w:val="22"/>
          <w:szCs w:val="22"/>
        </w:rPr>
        <w:t xml:space="preserve"> “The USDA allows manufacturers to add up to 10% water, 30% fat and 3.5% non-meat non-water binders, such as flour, dried skim milk and nitrates.” </w:t>
      </w:r>
    </w:p>
    <w:p w14:paraId="005544EC" w14:textId="77777777" w:rsidR="0083301C" w:rsidRPr="006E43E1" w:rsidRDefault="0083301C" w:rsidP="0083301C">
      <w:pPr>
        <w:numPr>
          <w:ilvl w:val="1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6E43E1">
        <w:rPr>
          <w:i/>
          <w:iCs/>
          <w:sz w:val="22"/>
          <w:szCs w:val="22"/>
        </w:rPr>
        <w:t xml:space="preserve">Detail:  </w:t>
      </w:r>
      <w:r w:rsidRPr="006E43E1">
        <w:rPr>
          <w:sz w:val="22"/>
          <w:szCs w:val="22"/>
        </w:rPr>
        <w:t>Show visual aid, which illustrates the various ingredients of hotdogs.  Also discuss the plumping aspect of cooking hotdogs.</w:t>
      </w:r>
    </w:p>
    <w:p w14:paraId="6241CB34" w14:textId="1090B04A" w:rsidR="0083301C" w:rsidRPr="006E43E1" w:rsidRDefault="0083301C" w:rsidP="0083301C">
      <w:pPr>
        <w:spacing w:line="276" w:lineRule="auto"/>
        <w:ind w:left="144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(Quote #3</w:t>
      </w:r>
      <w:r w:rsidRPr="006E43E1">
        <w:rPr>
          <w:b/>
          <w:bCs/>
          <w:i/>
          <w:iCs/>
          <w:sz w:val="22"/>
          <w:szCs w:val="22"/>
        </w:rPr>
        <w:t>) – on Visual Aid</w:t>
      </w:r>
    </w:p>
    <w:p w14:paraId="111D7B72" w14:textId="77777777" w:rsidR="0083301C" w:rsidRPr="006E43E1" w:rsidRDefault="0083301C" w:rsidP="0083301C">
      <w:pPr>
        <w:spacing w:line="276" w:lineRule="auto"/>
        <w:jc w:val="both"/>
        <w:rPr>
          <w:sz w:val="8"/>
          <w:szCs w:val="22"/>
        </w:rPr>
      </w:pPr>
    </w:p>
    <w:p w14:paraId="3315818F" w14:textId="77777777" w:rsidR="0083301C" w:rsidRPr="006E43E1" w:rsidRDefault="0083301C" w:rsidP="0083301C">
      <w:pPr>
        <w:spacing w:line="276" w:lineRule="auto"/>
        <w:jc w:val="both"/>
        <w:rPr>
          <w:sz w:val="22"/>
          <w:szCs w:val="22"/>
        </w:rPr>
      </w:pPr>
      <w:r w:rsidRPr="006E43E1">
        <w:rPr>
          <w:sz w:val="22"/>
          <w:szCs w:val="22"/>
        </w:rPr>
        <w:t>Transition:  Now that you know what’s in a hotdog, let’s discuss the health risks associated with consuming hotdogs.</w:t>
      </w:r>
    </w:p>
    <w:p w14:paraId="5B1806D1" w14:textId="77A9E431" w:rsidR="0083301C" w:rsidRPr="002873A3" w:rsidRDefault="00D218EE" w:rsidP="0083301C">
      <w:pPr>
        <w:pStyle w:val="Heading1"/>
        <w:spacing w:line="276" w:lineRule="auto"/>
        <w:rPr>
          <w:i w:val="0"/>
          <w:sz w:val="22"/>
          <w:szCs w:val="22"/>
          <w:u w:val="single"/>
        </w:rPr>
      </w:pPr>
      <w:r w:rsidRPr="002873A3">
        <w:rPr>
          <w:i w:val="0"/>
          <w:sz w:val="22"/>
          <w:szCs w:val="22"/>
          <w:u w:val="single"/>
        </w:rPr>
        <w:t>Focus</w:t>
      </w:r>
      <w:r w:rsidR="002873A3" w:rsidRPr="002873A3">
        <w:rPr>
          <w:i w:val="0"/>
          <w:sz w:val="22"/>
          <w:szCs w:val="22"/>
          <w:u w:val="single"/>
        </w:rPr>
        <w:t xml:space="preserve"> Area #2: </w:t>
      </w:r>
      <w:r w:rsidR="0083301C" w:rsidRPr="002873A3">
        <w:rPr>
          <w:i w:val="0"/>
          <w:sz w:val="22"/>
          <w:szCs w:val="22"/>
          <w:u w:val="single"/>
        </w:rPr>
        <w:t>Health Risks Associated with Consuming Hotdogs</w:t>
      </w:r>
    </w:p>
    <w:p w14:paraId="43CA5EC9" w14:textId="77777777" w:rsidR="0083301C" w:rsidRPr="006E43E1" w:rsidRDefault="0083301C" w:rsidP="0083301C">
      <w:pPr>
        <w:pStyle w:val="BodyTextInden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6E43E1">
        <w:rPr>
          <w:sz w:val="22"/>
          <w:szCs w:val="22"/>
        </w:rPr>
        <w:t>The United States raises its children on hotdogs.  Many of us were raised on hotdogs.  Why?</w:t>
      </w:r>
    </w:p>
    <w:p w14:paraId="45A31D36" w14:textId="1FE31A79" w:rsidR="0083301C" w:rsidRPr="006E43E1" w:rsidRDefault="0083301C" w:rsidP="0083301C">
      <w:pPr>
        <w:spacing w:line="276" w:lineRule="auto"/>
        <w:ind w:left="108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(Quote#4</w:t>
      </w:r>
      <w:r w:rsidRPr="006E43E1">
        <w:rPr>
          <w:b/>
          <w:bCs/>
          <w:i/>
          <w:iCs/>
          <w:sz w:val="22"/>
          <w:szCs w:val="22"/>
          <w:u w:val="single"/>
        </w:rPr>
        <w:t>) National Hotdog and Sausage Council</w:t>
      </w:r>
      <w:r w:rsidRPr="006E43E1">
        <w:rPr>
          <w:b/>
          <w:bCs/>
          <w:i/>
          <w:iCs/>
          <w:sz w:val="22"/>
          <w:szCs w:val="22"/>
        </w:rPr>
        <w:t xml:space="preserve"> “A new poll of parents shows that hotdogs are the top food choice among children.  50% of parents said this is because they are easy to prepare.  The other 50% said this is because they are a guaranteed hit with their children.</w:t>
      </w:r>
    </w:p>
    <w:p w14:paraId="1DA47271" w14:textId="77777777" w:rsidR="0083301C" w:rsidRPr="006E43E1" w:rsidRDefault="0083301C" w:rsidP="0083301C">
      <w:pPr>
        <w:pStyle w:val="BodyTextIndent"/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6E43E1">
        <w:rPr>
          <w:sz w:val="22"/>
          <w:szCs w:val="22"/>
        </w:rPr>
        <w:t>So, if their easy to prepare and a hit with children, why not cook them for children?</w:t>
      </w:r>
    </w:p>
    <w:p w14:paraId="48C71A03" w14:textId="256CDC99" w:rsidR="0083301C" w:rsidRPr="006E43E1" w:rsidRDefault="0083301C" w:rsidP="0083301C">
      <w:pPr>
        <w:spacing w:line="276" w:lineRule="auto"/>
        <w:ind w:left="1080"/>
        <w:jc w:val="both"/>
        <w:rPr>
          <w:b/>
          <w:bCs/>
          <w:i/>
          <w:iCs/>
          <w:sz w:val="22"/>
          <w:szCs w:val="22"/>
        </w:rPr>
      </w:pPr>
      <w:r w:rsidRPr="006E43E1">
        <w:rPr>
          <w:b/>
          <w:bCs/>
          <w:i/>
          <w:iCs/>
          <w:sz w:val="22"/>
          <w:szCs w:val="22"/>
          <w:u w:val="single"/>
        </w:rPr>
        <w:t>(Quote#</w:t>
      </w:r>
      <w:r>
        <w:rPr>
          <w:b/>
          <w:bCs/>
          <w:i/>
          <w:iCs/>
          <w:sz w:val="22"/>
          <w:szCs w:val="22"/>
          <w:u w:val="single"/>
        </w:rPr>
        <w:t>5</w:t>
      </w:r>
      <w:r w:rsidRPr="006E43E1">
        <w:rPr>
          <w:b/>
          <w:bCs/>
          <w:i/>
          <w:iCs/>
          <w:sz w:val="22"/>
          <w:szCs w:val="22"/>
          <w:u w:val="single"/>
        </w:rPr>
        <w:t>) Meat Misgiving – Newsweek Magazine</w:t>
      </w:r>
      <w:r w:rsidRPr="006E43E1">
        <w:rPr>
          <w:b/>
          <w:bCs/>
          <w:i/>
          <w:iCs/>
          <w:sz w:val="22"/>
          <w:szCs w:val="22"/>
        </w:rPr>
        <w:t xml:space="preserve"> “Hotdogs contain dangerous nitrates, the same ingredients used in cigarettes.  Studies indicate that children born of mothers who ate hotdogs at least once a week during pregnancy were at a high risk of developing brain cancer and lymphoma.  Small children who eat 1 ½ hotdogs a week are also at risk of developing brain tumors.”</w:t>
      </w:r>
    </w:p>
    <w:p w14:paraId="193DD170" w14:textId="77777777" w:rsidR="0083301C" w:rsidRPr="006E43E1" w:rsidRDefault="0083301C" w:rsidP="0083301C">
      <w:pPr>
        <w:pStyle w:val="BodyText"/>
        <w:spacing w:line="276" w:lineRule="auto"/>
        <w:ind w:left="720"/>
        <w:rPr>
          <w:sz w:val="22"/>
          <w:szCs w:val="22"/>
        </w:rPr>
      </w:pPr>
      <w:r w:rsidRPr="006E43E1">
        <w:rPr>
          <w:sz w:val="22"/>
          <w:szCs w:val="22"/>
        </w:rPr>
        <w:t>We wouldn’t let our children smoke, so why do we allow them to consume foods that could be toxic to their health?</w:t>
      </w:r>
    </w:p>
    <w:p w14:paraId="73988230" w14:textId="77777777" w:rsidR="0083301C" w:rsidRPr="006E43E1" w:rsidRDefault="0083301C" w:rsidP="0083301C">
      <w:pPr>
        <w:pStyle w:val="BodyText"/>
        <w:spacing w:line="276" w:lineRule="auto"/>
        <w:rPr>
          <w:sz w:val="22"/>
          <w:szCs w:val="22"/>
        </w:rPr>
      </w:pPr>
      <w:r w:rsidRPr="006E43E1">
        <w:rPr>
          <w:sz w:val="22"/>
          <w:szCs w:val="22"/>
        </w:rPr>
        <w:t>Transition:  So now that we know there are health risks associated with consuming hotdogs, what can we do to eat more healthy hotdogs?</w:t>
      </w:r>
    </w:p>
    <w:p w14:paraId="3CC756BC" w14:textId="77777777" w:rsidR="0083301C" w:rsidRPr="003B3383" w:rsidRDefault="0083301C" w:rsidP="0083301C">
      <w:pPr>
        <w:pStyle w:val="BodyText"/>
        <w:spacing w:line="276" w:lineRule="auto"/>
        <w:rPr>
          <w:sz w:val="4"/>
          <w:szCs w:val="22"/>
        </w:rPr>
      </w:pPr>
    </w:p>
    <w:p w14:paraId="46574855" w14:textId="4BA42EB3" w:rsidR="0083301C" w:rsidRPr="002873A3" w:rsidRDefault="002873A3" w:rsidP="0083301C">
      <w:pPr>
        <w:pStyle w:val="Heading1"/>
        <w:spacing w:line="276" w:lineRule="auto"/>
        <w:rPr>
          <w:i w:val="0"/>
          <w:sz w:val="22"/>
          <w:szCs w:val="22"/>
          <w:u w:val="single"/>
        </w:rPr>
      </w:pPr>
      <w:r w:rsidRPr="002873A3">
        <w:rPr>
          <w:i w:val="0"/>
          <w:sz w:val="22"/>
          <w:szCs w:val="22"/>
          <w:u w:val="single"/>
        </w:rPr>
        <w:t xml:space="preserve">Focus Area #3: </w:t>
      </w:r>
      <w:r w:rsidR="0083301C" w:rsidRPr="002873A3">
        <w:rPr>
          <w:i w:val="0"/>
          <w:sz w:val="22"/>
          <w:szCs w:val="22"/>
          <w:u w:val="single"/>
        </w:rPr>
        <w:t>Healthy Alternatives</w:t>
      </w:r>
    </w:p>
    <w:p w14:paraId="1D7EBD26" w14:textId="77777777" w:rsidR="0083301C" w:rsidRPr="006E43E1" w:rsidRDefault="0083301C" w:rsidP="0083301C">
      <w:pPr>
        <w:numPr>
          <w:ilvl w:val="1"/>
          <w:numId w:val="4"/>
        </w:numPr>
        <w:spacing w:line="276" w:lineRule="auto"/>
        <w:rPr>
          <w:i/>
          <w:iCs/>
          <w:sz w:val="22"/>
          <w:szCs w:val="22"/>
        </w:rPr>
      </w:pPr>
      <w:r w:rsidRPr="006E43E1">
        <w:rPr>
          <w:i/>
          <w:iCs/>
          <w:sz w:val="22"/>
          <w:szCs w:val="22"/>
        </w:rPr>
        <w:t>Discuss elimination from diet.</w:t>
      </w:r>
    </w:p>
    <w:p w14:paraId="222B0D3C" w14:textId="6A743EE5" w:rsidR="0083301C" w:rsidRPr="006E43E1" w:rsidRDefault="0083301C" w:rsidP="0083301C">
      <w:pPr>
        <w:numPr>
          <w:ilvl w:val="1"/>
          <w:numId w:val="4"/>
        </w:numPr>
        <w:spacing w:line="276" w:lineRule="auto"/>
        <w:rPr>
          <w:i/>
          <w:iCs/>
          <w:sz w:val="22"/>
          <w:szCs w:val="22"/>
        </w:rPr>
      </w:pPr>
      <w:r w:rsidRPr="006E43E1">
        <w:rPr>
          <w:i/>
          <w:iCs/>
          <w:sz w:val="22"/>
          <w:szCs w:val="22"/>
        </w:rPr>
        <w:t xml:space="preserve">Show and discuss chart on cutting fat intake. </w:t>
      </w:r>
    </w:p>
    <w:p w14:paraId="68A773A3" w14:textId="77777777" w:rsidR="0083301C" w:rsidRPr="003B3383" w:rsidRDefault="0083301C" w:rsidP="0083301C">
      <w:pPr>
        <w:spacing w:line="276" w:lineRule="auto"/>
        <w:rPr>
          <w:i/>
          <w:iCs/>
          <w:sz w:val="6"/>
          <w:szCs w:val="22"/>
        </w:rPr>
      </w:pPr>
    </w:p>
    <w:p w14:paraId="7B0C20EF" w14:textId="77777777" w:rsidR="0083301C" w:rsidRPr="006E43E1" w:rsidRDefault="0083301C" w:rsidP="0083301C">
      <w:pPr>
        <w:pStyle w:val="Heading1"/>
        <w:spacing w:line="276" w:lineRule="auto"/>
        <w:rPr>
          <w:sz w:val="22"/>
          <w:szCs w:val="22"/>
        </w:rPr>
      </w:pPr>
      <w:r w:rsidRPr="006E43E1">
        <w:rPr>
          <w:sz w:val="22"/>
          <w:szCs w:val="22"/>
        </w:rPr>
        <w:t>Conclusion</w:t>
      </w:r>
    </w:p>
    <w:p w14:paraId="1B58602C" w14:textId="77777777" w:rsidR="0083301C" w:rsidRPr="006E43E1" w:rsidRDefault="0083301C" w:rsidP="0083301C">
      <w:pPr>
        <w:numPr>
          <w:ilvl w:val="1"/>
          <w:numId w:val="4"/>
        </w:numPr>
        <w:spacing w:line="276" w:lineRule="auto"/>
        <w:rPr>
          <w:i/>
          <w:iCs/>
          <w:sz w:val="22"/>
          <w:szCs w:val="22"/>
        </w:rPr>
      </w:pPr>
      <w:r w:rsidRPr="006E43E1">
        <w:rPr>
          <w:i/>
          <w:iCs/>
          <w:sz w:val="22"/>
          <w:szCs w:val="22"/>
        </w:rPr>
        <w:t>Recap main ideas:  Ingredients of hotdogs, health risks associated with consuming hotdogs and healthy alternatives.</w:t>
      </w:r>
    </w:p>
    <w:p w14:paraId="286E2877" w14:textId="77777777" w:rsidR="0083301C" w:rsidRPr="006E43E1" w:rsidRDefault="0083301C" w:rsidP="0083301C">
      <w:pPr>
        <w:spacing w:line="276" w:lineRule="auto"/>
        <w:ind w:left="1080"/>
        <w:rPr>
          <w:i/>
          <w:sz w:val="22"/>
          <w:szCs w:val="22"/>
        </w:rPr>
      </w:pPr>
      <w:r w:rsidRPr="006E43E1">
        <w:rPr>
          <w:i/>
          <w:sz w:val="22"/>
          <w:szCs w:val="22"/>
        </w:rPr>
        <w:t>B.  Memorable thought</w:t>
      </w:r>
    </w:p>
    <w:p w14:paraId="5992A3D3" w14:textId="00D82139" w:rsidR="00E55DFF" w:rsidRDefault="00E55DFF" w:rsidP="00E55DFF">
      <w:pPr>
        <w:spacing w:line="360" w:lineRule="auto"/>
        <w:rPr>
          <w:rFonts w:ascii="American Typewriter" w:hAnsi="American Typewriter"/>
          <w:sz w:val="20"/>
          <w:szCs w:val="28"/>
        </w:rPr>
      </w:pPr>
      <w:r>
        <w:rPr>
          <w:rFonts w:ascii="American Typewriter" w:hAnsi="American Typewriter"/>
          <w:sz w:val="20"/>
          <w:szCs w:val="28"/>
        </w:rPr>
        <w:t xml:space="preserve">    </w:t>
      </w:r>
    </w:p>
    <w:sectPr w:rsidR="00E55DFF" w:rsidSect="00E55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53D"/>
    <w:multiLevelType w:val="hybridMultilevel"/>
    <w:tmpl w:val="DBD64B0A"/>
    <w:lvl w:ilvl="0" w:tplc="3A901ADC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73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9773E"/>
    <w:multiLevelType w:val="hybridMultilevel"/>
    <w:tmpl w:val="4F74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F2D9A"/>
    <w:multiLevelType w:val="hybridMultilevel"/>
    <w:tmpl w:val="593E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8B6"/>
    <w:multiLevelType w:val="hybridMultilevel"/>
    <w:tmpl w:val="15F0DFEC"/>
    <w:lvl w:ilvl="0" w:tplc="077EC0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BF"/>
    <w:rsid w:val="000118DC"/>
    <w:rsid w:val="000827F6"/>
    <w:rsid w:val="000E7444"/>
    <w:rsid w:val="00103322"/>
    <w:rsid w:val="00167EAA"/>
    <w:rsid w:val="00205250"/>
    <w:rsid w:val="00226698"/>
    <w:rsid w:val="002873A3"/>
    <w:rsid w:val="003262BF"/>
    <w:rsid w:val="00363CA5"/>
    <w:rsid w:val="00432489"/>
    <w:rsid w:val="004A06FB"/>
    <w:rsid w:val="004F70F0"/>
    <w:rsid w:val="00514481"/>
    <w:rsid w:val="005526F0"/>
    <w:rsid w:val="006349FF"/>
    <w:rsid w:val="00806368"/>
    <w:rsid w:val="0083301C"/>
    <w:rsid w:val="008551EB"/>
    <w:rsid w:val="008751C9"/>
    <w:rsid w:val="008B4692"/>
    <w:rsid w:val="009225EC"/>
    <w:rsid w:val="009747E3"/>
    <w:rsid w:val="00A5292E"/>
    <w:rsid w:val="00B73B27"/>
    <w:rsid w:val="00C144FF"/>
    <w:rsid w:val="00C8347D"/>
    <w:rsid w:val="00CD585C"/>
    <w:rsid w:val="00D218EE"/>
    <w:rsid w:val="00E55DFF"/>
    <w:rsid w:val="00E826F3"/>
    <w:rsid w:val="00F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0B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01C"/>
    <w:pPr>
      <w:keepNext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3301C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83301C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3301C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83301C"/>
    <w:pPr>
      <w:ind w:left="10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83301C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rsid w:val="0083301C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3301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01C"/>
    <w:pPr>
      <w:keepNext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3301C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83301C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3301C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83301C"/>
    <w:pPr>
      <w:ind w:left="10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83301C"/>
    <w:rPr>
      <w:rFonts w:ascii="Times New Roman" w:eastAsia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rsid w:val="0083301C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330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8814</Characters>
  <Application>Microsoft Macintosh Word</Application>
  <DocSecurity>0</DocSecurity>
  <Lines>73</Lines>
  <Paragraphs>20</Paragraphs>
  <ScaleCrop>false</ScaleCrop>
  <Company>CCHS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dc:description/>
  <cp:lastModifiedBy>Microsoft Office User</cp:lastModifiedBy>
  <cp:revision>3</cp:revision>
  <cp:lastPrinted>2016-04-07T18:54:00Z</cp:lastPrinted>
  <dcterms:created xsi:type="dcterms:W3CDTF">2016-04-07T18:54:00Z</dcterms:created>
  <dcterms:modified xsi:type="dcterms:W3CDTF">2016-04-07T18:55:00Z</dcterms:modified>
</cp:coreProperties>
</file>