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7B696" w14:textId="77777777" w:rsidR="00E34851" w:rsidRDefault="00E34851" w:rsidP="00C851A9">
      <w:pPr>
        <w:jc w:val="center"/>
      </w:pPr>
    </w:p>
    <w:p w14:paraId="74243EC7" w14:textId="77777777" w:rsidR="00C851A9" w:rsidRDefault="00C851A9" w:rsidP="00C851A9">
      <w:pPr>
        <w:jc w:val="center"/>
      </w:pPr>
    </w:p>
    <w:p w14:paraId="2D895188" w14:textId="77777777" w:rsidR="00C851A9" w:rsidRDefault="00C851A9" w:rsidP="00C851A9">
      <w:pPr>
        <w:jc w:val="center"/>
      </w:pPr>
    </w:p>
    <w:p w14:paraId="080994EB" w14:textId="77777777" w:rsidR="00C851A9" w:rsidRDefault="00C851A9" w:rsidP="00C851A9">
      <w:pPr>
        <w:jc w:val="center"/>
      </w:pPr>
    </w:p>
    <w:p w14:paraId="72A2ABEC" w14:textId="77777777" w:rsidR="00C851A9" w:rsidRDefault="00C851A9" w:rsidP="00C851A9">
      <w:pPr>
        <w:jc w:val="center"/>
      </w:pPr>
    </w:p>
    <w:p w14:paraId="65AA718C" w14:textId="77777777" w:rsidR="00C851A9" w:rsidRDefault="00C851A9" w:rsidP="00C851A9">
      <w:pPr>
        <w:jc w:val="center"/>
      </w:pPr>
    </w:p>
    <w:p w14:paraId="56D2E897" w14:textId="77777777" w:rsidR="00C851A9" w:rsidRDefault="00C851A9" w:rsidP="00C851A9">
      <w:pPr>
        <w:jc w:val="center"/>
      </w:pPr>
    </w:p>
    <w:p w14:paraId="7431D5CC" w14:textId="77777777" w:rsidR="00C851A9" w:rsidRDefault="00C851A9" w:rsidP="00C851A9">
      <w:pPr>
        <w:jc w:val="center"/>
      </w:pPr>
    </w:p>
    <w:p w14:paraId="36E3F75C" w14:textId="77777777" w:rsidR="00C851A9" w:rsidRDefault="00C851A9" w:rsidP="00C851A9">
      <w:pPr>
        <w:jc w:val="center"/>
      </w:pPr>
    </w:p>
    <w:p w14:paraId="62954ED3" w14:textId="77777777" w:rsidR="00C851A9" w:rsidRDefault="00C851A9" w:rsidP="00C851A9">
      <w:pPr>
        <w:jc w:val="center"/>
      </w:pPr>
    </w:p>
    <w:p w14:paraId="14FDDCA8" w14:textId="77777777" w:rsidR="00C851A9" w:rsidRDefault="00C851A9" w:rsidP="00C851A9">
      <w:pPr>
        <w:spacing w:line="480" w:lineRule="auto"/>
        <w:jc w:val="center"/>
      </w:pPr>
    </w:p>
    <w:p w14:paraId="6A06D100" w14:textId="77777777" w:rsidR="00C851A9" w:rsidRDefault="00C851A9" w:rsidP="00C851A9">
      <w:pPr>
        <w:spacing w:line="480" w:lineRule="auto"/>
        <w:jc w:val="center"/>
      </w:pPr>
    </w:p>
    <w:p w14:paraId="228CE124" w14:textId="23033E63" w:rsidR="00C851A9" w:rsidRDefault="00690AC5" w:rsidP="00690AC5">
      <w:pPr>
        <w:spacing w:line="480" w:lineRule="auto"/>
        <w:jc w:val="center"/>
        <w:rPr>
          <w:rFonts w:ascii="BlairMdITC TT-Medium" w:hAnsi="BlairMdITC TT-Medium"/>
          <w:b/>
        </w:rPr>
      </w:pPr>
      <w:r>
        <w:rPr>
          <w:rFonts w:ascii="BlairMdITC TT-Medium" w:hAnsi="BlairMdITC TT-Medium"/>
          <w:b/>
        </w:rPr>
        <w:t>Spoken Word Reactions</w:t>
      </w:r>
    </w:p>
    <w:p w14:paraId="4E7D246C" w14:textId="31EB0F83" w:rsidR="00690AC5" w:rsidRDefault="00690AC5" w:rsidP="00690AC5">
      <w:pPr>
        <w:spacing w:line="480" w:lineRule="auto"/>
        <w:jc w:val="center"/>
        <w:rPr>
          <w:rFonts w:ascii="BlairMdITC TT-Medium" w:hAnsi="BlairMdITC TT-Medium"/>
          <w:b/>
        </w:rPr>
      </w:pPr>
      <w:r>
        <w:rPr>
          <w:rFonts w:ascii="BlairMdITC TT-Medium" w:hAnsi="BlairMdITC TT-Medium"/>
          <w:b/>
        </w:rPr>
        <w:t>By:</w:t>
      </w:r>
    </w:p>
    <w:p w14:paraId="41AE3D56" w14:textId="77777777" w:rsidR="00690AC5" w:rsidRDefault="00690AC5" w:rsidP="00690AC5">
      <w:pPr>
        <w:spacing w:line="480" w:lineRule="auto"/>
        <w:jc w:val="center"/>
        <w:rPr>
          <w:rFonts w:ascii="BlairMdITC TT-Medium" w:hAnsi="BlairMdITC TT-Medium"/>
          <w:b/>
        </w:rPr>
      </w:pPr>
    </w:p>
    <w:p w14:paraId="11A5EA63" w14:textId="77777777" w:rsidR="00C851A9" w:rsidRPr="00C851A9" w:rsidRDefault="00C851A9" w:rsidP="00C851A9">
      <w:pPr>
        <w:spacing w:line="480" w:lineRule="auto"/>
        <w:jc w:val="center"/>
        <w:rPr>
          <w:rFonts w:ascii="BlairMdITC TT-Medium" w:hAnsi="BlairMdITC TT-Medium"/>
          <w:b/>
        </w:rPr>
      </w:pPr>
    </w:p>
    <w:p w14:paraId="251D964F" w14:textId="0A10CDA7" w:rsidR="00C851A9" w:rsidRDefault="00690AC5" w:rsidP="00690AC5">
      <w:pPr>
        <w:pBdr>
          <w:bottom w:val="single" w:sz="12" w:space="1" w:color="auto"/>
        </w:pBdr>
        <w:spacing w:line="480" w:lineRule="auto"/>
        <w:rPr>
          <w:rFonts w:ascii="BlairMdITC TT-Medium" w:hAnsi="BlairMdITC TT-Medium"/>
          <w:b/>
        </w:rPr>
      </w:pPr>
      <w:r>
        <w:rPr>
          <w:rFonts w:ascii="BlairMdITC TT-Medium" w:hAnsi="BlairMdITC TT-Medium"/>
          <w:b/>
        </w:rPr>
        <w:t xml:space="preserve">Name:    </w:t>
      </w:r>
      <w:r>
        <w:rPr>
          <w:rFonts w:ascii="BlairMdITC TT-Medium" w:hAnsi="BlairMdITC TT-Medium"/>
          <w:b/>
        </w:rPr>
        <w:tab/>
      </w:r>
      <w:r>
        <w:rPr>
          <w:rFonts w:ascii="BlairMdITC TT-Medium" w:hAnsi="BlairMdITC TT-Medium"/>
          <w:b/>
        </w:rPr>
        <w:tab/>
      </w:r>
      <w:r>
        <w:rPr>
          <w:rFonts w:ascii="BlairMdITC TT-Medium" w:hAnsi="BlairMdITC TT-Medium"/>
          <w:b/>
        </w:rPr>
        <w:tab/>
      </w:r>
      <w:r>
        <w:rPr>
          <w:rFonts w:ascii="BlairMdITC TT-Medium" w:hAnsi="BlairMdITC TT-Medium"/>
          <w:b/>
        </w:rPr>
        <w:tab/>
      </w:r>
      <w:r>
        <w:rPr>
          <w:rFonts w:ascii="BlairMdITC TT-Medium" w:hAnsi="BlairMdITC TT-Medium"/>
          <w:b/>
        </w:rPr>
        <w:tab/>
      </w:r>
      <w:r>
        <w:rPr>
          <w:rFonts w:ascii="BlairMdITC TT-Medium" w:hAnsi="BlairMdITC TT-Medium"/>
          <w:b/>
        </w:rPr>
        <w:tab/>
      </w:r>
      <w:r>
        <w:rPr>
          <w:rFonts w:ascii="BlairMdITC TT-Medium" w:hAnsi="BlairMdITC TT-Medium"/>
          <w:b/>
        </w:rPr>
        <w:tab/>
      </w:r>
      <w:r>
        <w:rPr>
          <w:rFonts w:ascii="BlairMdITC TT-Medium" w:hAnsi="BlairMdITC TT-Medium"/>
          <w:b/>
        </w:rPr>
        <w:tab/>
      </w:r>
      <w:r>
        <w:rPr>
          <w:rFonts w:ascii="BlairMdITC TT-Medium" w:hAnsi="BlairMdITC TT-Medium"/>
          <w:b/>
        </w:rPr>
        <w:tab/>
      </w:r>
      <w:r>
        <w:rPr>
          <w:rFonts w:ascii="BlairMdITC TT-Medium" w:hAnsi="BlairMdITC TT-Medium"/>
          <w:b/>
        </w:rPr>
        <w:tab/>
        <w:t xml:space="preserve">   </w:t>
      </w:r>
      <w:proofErr w:type="spellStart"/>
      <w:r>
        <w:rPr>
          <w:rFonts w:ascii="BlairMdITC TT-Medium" w:hAnsi="BlairMdITC TT-Medium"/>
          <w:b/>
        </w:rPr>
        <w:t>Prd</w:t>
      </w:r>
      <w:proofErr w:type="spellEnd"/>
      <w:r>
        <w:rPr>
          <w:rFonts w:ascii="BlairMdITC TT-Medium" w:hAnsi="BlairMdITC TT-Medium"/>
          <w:b/>
        </w:rPr>
        <w:t>:</w:t>
      </w:r>
      <w:r>
        <w:rPr>
          <w:rFonts w:ascii="BlairMdITC TT-Medium" w:hAnsi="BlairMdITC TT-Medium"/>
          <w:b/>
        </w:rPr>
        <w:tab/>
      </w:r>
    </w:p>
    <w:p w14:paraId="7E2A6FBD" w14:textId="77777777" w:rsidR="00C851A9" w:rsidRPr="00C851A9" w:rsidRDefault="00C851A9" w:rsidP="00C851A9">
      <w:pPr>
        <w:spacing w:line="480" w:lineRule="auto"/>
        <w:jc w:val="center"/>
        <w:rPr>
          <w:rFonts w:ascii="BlairMdITC TT-Medium" w:hAnsi="BlairMdITC TT-Medium"/>
          <w:b/>
        </w:rPr>
      </w:pPr>
    </w:p>
    <w:p w14:paraId="3D0DAA5C" w14:textId="77777777" w:rsidR="00C851A9" w:rsidRPr="00C851A9" w:rsidRDefault="00C851A9" w:rsidP="00C851A9">
      <w:pPr>
        <w:spacing w:line="480" w:lineRule="auto"/>
        <w:jc w:val="center"/>
        <w:rPr>
          <w:rFonts w:ascii="BlairMdITC TT-Medium" w:hAnsi="BlairMdITC TT-Medium"/>
          <w:b/>
        </w:rPr>
      </w:pPr>
      <w:r w:rsidRPr="00C851A9">
        <w:rPr>
          <w:rFonts w:ascii="BlairMdITC TT-Medium" w:hAnsi="BlairMdITC TT-Medium"/>
          <w:b/>
        </w:rPr>
        <w:t>Sophomore English</w:t>
      </w:r>
    </w:p>
    <w:p w14:paraId="504D5946" w14:textId="77777777" w:rsidR="00C851A9" w:rsidRDefault="00C851A9" w:rsidP="00C851A9">
      <w:pPr>
        <w:spacing w:line="480" w:lineRule="auto"/>
        <w:jc w:val="center"/>
        <w:rPr>
          <w:rFonts w:ascii="BlairMdITC TT-Medium" w:hAnsi="BlairMdITC TT-Medium"/>
          <w:b/>
        </w:rPr>
      </w:pPr>
      <w:proofErr w:type="spellStart"/>
      <w:r w:rsidRPr="00C851A9">
        <w:rPr>
          <w:rFonts w:ascii="BlairMdITC TT-Medium" w:hAnsi="BlairMdITC TT-Medium"/>
          <w:b/>
        </w:rPr>
        <w:t>Nicolia</w:t>
      </w:r>
      <w:proofErr w:type="spellEnd"/>
    </w:p>
    <w:p w14:paraId="4266A1B4" w14:textId="77777777" w:rsidR="00C851A9" w:rsidRDefault="00C851A9" w:rsidP="00C851A9">
      <w:pPr>
        <w:spacing w:line="480" w:lineRule="auto"/>
        <w:jc w:val="center"/>
        <w:rPr>
          <w:rFonts w:ascii="BlairMdITC TT-Medium" w:hAnsi="BlairMdITC TT-Medium"/>
          <w:b/>
        </w:rPr>
      </w:pPr>
    </w:p>
    <w:p w14:paraId="765656F8" w14:textId="77777777" w:rsidR="00C851A9" w:rsidRDefault="00C851A9" w:rsidP="00C851A9">
      <w:pPr>
        <w:spacing w:line="480" w:lineRule="auto"/>
        <w:jc w:val="center"/>
        <w:rPr>
          <w:rFonts w:ascii="BlairMdITC TT-Medium" w:hAnsi="BlairMdITC TT-Medium"/>
          <w:b/>
        </w:rPr>
      </w:pPr>
    </w:p>
    <w:p w14:paraId="69536D77" w14:textId="77777777" w:rsidR="00C851A9" w:rsidRDefault="00C851A9" w:rsidP="00C851A9">
      <w:pPr>
        <w:spacing w:line="480" w:lineRule="auto"/>
        <w:jc w:val="center"/>
        <w:rPr>
          <w:rFonts w:ascii="BlairMdITC TT-Medium" w:hAnsi="BlairMdITC TT-Medium"/>
          <w:b/>
        </w:rPr>
      </w:pPr>
    </w:p>
    <w:p w14:paraId="409B545C" w14:textId="77777777" w:rsidR="00C851A9" w:rsidRDefault="00C851A9" w:rsidP="00C851A9">
      <w:pPr>
        <w:spacing w:line="480" w:lineRule="auto"/>
        <w:jc w:val="center"/>
        <w:rPr>
          <w:rFonts w:ascii="BlairMdITC TT-Medium" w:hAnsi="BlairMdITC TT-Medium"/>
          <w:b/>
        </w:rPr>
      </w:pPr>
    </w:p>
    <w:p w14:paraId="22001701" w14:textId="77777777" w:rsidR="00C851A9" w:rsidRDefault="00C851A9" w:rsidP="00C851A9">
      <w:pPr>
        <w:spacing w:line="480" w:lineRule="auto"/>
        <w:jc w:val="center"/>
        <w:rPr>
          <w:rFonts w:ascii="BlairMdITC TT-Medium" w:hAnsi="BlairMdITC TT-Medium"/>
          <w:b/>
        </w:rPr>
      </w:pPr>
    </w:p>
    <w:p w14:paraId="787F4313" w14:textId="77777777" w:rsidR="00C851A9" w:rsidRDefault="00C851A9" w:rsidP="00C851A9">
      <w:pPr>
        <w:spacing w:line="480" w:lineRule="auto"/>
        <w:jc w:val="center"/>
        <w:rPr>
          <w:rFonts w:ascii="BlairMdITC TT-Medium" w:hAnsi="BlairMdITC TT-Medium"/>
          <w:b/>
        </w:rPr>
      </w:pPr>
    </w:p>
    <w:p w14:paraId="453D1535" w14:textId="77777777" w:rsidR="00C851A9" w:rsidRDefault="00C851A9" w:rsidP="00C851A9">
      <w:pPr>
        <w:spacing w:line="480" w:lineRule="auto"/>
        <w:jc w:val="center"/>
        <w:rPr>
          <w:rFonts w:ascii="BlairMdITC TT-Medium" w:hAnsi="BlairMdITC TT-Medium"/>
          <w:b/>
        </w:rPr>
      </w:pPr>
    </w:p>
    <w:p w14:paraId="53635BE8" w14:textId="77777777" w:rsidR="00C851A9" w:rsidRDefault="00C851A9" w:rsidP="00C851A9">
      <w:pPr>
        <w:spacing w:line="480" w:lineRule="auto"/>
        <w:jc w:val="center"/>
        <w:rPr>
          <w:rFonts w:ascii="BlairMdITC TT-Medium" w:hAnsi="BlairMdITC TT-Medium"/>
          <w:b/>
        </w:rPr>
      </w:pPr>
    </w:p>
    <w:p w14:paraId="25C9C254" w14:textId="77777777" w:rsidR="00C851A9" w:rsidRDefault="00C851A9" w:rsidP="00C851A9">
      <w:pPr>
        <w:spacing w:line="480" w:lineRule="auto"/>
        <w:jc w:val="center"/>
        <w:rPr>
          <w:rFonts w:ascii="BlairMdITC TT-Medium" w:hAnsi="BlairMdITC TT-Medium"/>
          <w:b/>
        </w:rPr>
      </w:pPr>
    </w:p>
    <w:p w14:paraId="4830CB56" w14:textId="77777777" w:rsidR="00C851A9" w:rsidRDefault="00C851A9" w:rsidP="00C851A9">
      <w:pPr>
        <w:spacing w:line="480" w:lineRule="auto"/>
        <w:jc w:val="center"/>
        <w:rPr>
          <w:rFonts w:ascii="BlairMdITC TT-Medium" w:hAnsi="BlairMdITC TT-Medium"/>
          <w:b/>
        </w:rPr>
      </w:pPr>
    </w:p>
    <w:p w14:paraId="00A50E65" w14:textId="552F7983" w:rsidR="00690AC5" w:rsidRDefault="00690AC5" w:rsidP="00C851A9">
      <w:pPr>
        <w:spacing w:line="480" w:lineRule="auto"/>
        <w:rPr>
          <w:rFonts w:ascii="BlairMdITC TT-Medium" w:hAnsi="BlairMdITC TT-Medium"/>
          <w:b/>
        </w:rPr>
      </w:pPr>
      <w:r w:rsidRPr="00690AC5">
        <w:rPr>
          <w:rFonts w:ascii="BlairMdITC TT-Medium" w:hAnsi="BlairMdITC TT-Medium"/>
          <w:b/>
          <w:sz w:val="22"/>
        </w:rPr>
        <w:lastRenderedPageBreak/>
        <w:t>Spoken Word Video</w:t>
      </w:r>
      <w:r>
        <w:rPr>
          <w:rFonts w:ascii="BlairMdITC TT-Medium" w:hAnsi="BlairMdITC TT-Medium"/>
          <w:b/>
        </w:rPr>
        <w:t>: ___________________________________________________</w:t>
      </w:r>
    </w:p>
    <w:p w14:paraId="671E058E" w14:textId="38F72AB8" w:rsidR="00690AC5" w:rsidRDefault="00690AC5" w:rsidP="00690AC5">
      <w:pPr>
        <w:spacing w:line="276" w:lineRule="auto"/>
        <w:jc w:val="center"/>
        <w:rPr>
          <w:rFonts w:ascii="BlairMdITC TT-Medium" w:hAnsi="BlairMdITC TT-Medium"/>
          <w:b/>
          <w:sz w:val="20"/>
        </w:rPr>
      </w:pPr>
      <w:r w:rsidRPr="00690AC5">
        <w:rPr>
          <w:rFonts w:ascii="BlairMdITC TT-Medium" w:hAnsi="BlairMdITC TT-Medium"/>
          <w:b/>
          <w:sz w:val="20"/>
          <w:highlight w:val="lightGray"/>
        </w:rPr>
        <w:t>In your Reaction Response, summarize the vide</w:t>
      </w:r>
      <w:r>
        <w:rPr>
          <w:rFonts w:ascii="BlairMdITC TT-Medium" w:hAnsi="BlairMdITC TT-Medium"/>
          <w:b/>
          <w:sz w:val="20"/>
          <w:highlight w:val="lightGray"/>
        </w:rPr>
        <w:t xml:space="preserve">o topic. Discuss your likes, </w:t>
      </w:r>
      <w:bookmarkStart w:id="0" w:name="_GoBack"/>
      <w:bookmarkEnd w:id="0"/>
      <w:r w:rsidRPr="00690AC5">
        <w:rPr>
          <w:rFonts w:ascii="BlairMdITC TT-Medium" w:hAnsi="BlairMdITC TT-Medium"/>
          <w:b/>
          <w:sz w:val="20"/>
          <w:highlight w:val="lightGray"/>
        </w:rPr>
        <w:t>dislikes &amp; explain why??</w:t>
      </w:r>
    </w:p>
    <w:p w14:paraId="0BB90CDF" w14:textId="77777777" w:rsidR="00690AC5" w:rsidRPr="00690AC5" w:rsidRDefault="00690AC5" w:rsidP="00690AC5">
      <w:pPr>
        <w:spacing w:line="276" w:lineRule="auto"/>
        <w:jc w:val="center"/>
        <w:rPr>
          <w:rFonts w:ascii="BlairMdITC TT-Medium" w:hAnsi="BlairMdITC TT-Medium"/>
          <w:b/>
          <w:sz w:val="20"/>
        </w:rPr>
      </w:pPr>
    </w:p>
    <w:p w14:paraId="6C477E96" w14:textId="556AE376" w:rsidR="00C851A9" w:rsidRDefault="00690AC5" w:rsidP="00690AC5">
      <w:pPr>
        <w:spacing w:line="360" w:lineRule="auto"/>
        <w:rPr>
          <w:rFonts w:ascii="BlairMdITC TT-Medium" w:hAnsi="BlairMdITC TT-Medium"/>
          <w:b/>
        </w:rPr>
      </w:pPr>
      <w:r>
        <w:rPr>
          <w:rFonts w:ascii="BlairMdITC TT-Medium" w:hAnsi="BlairMdITC TT-Medium"/>
          <w:b/>
        </w:rPr>
        <w:t>Reaction</w:t>
      </w:r>
      <w:r w:rsidR="00E058A7">
        <w:rPr>
          <w:rFonts w:ascii="BlairMdITC TT-Medium" w:hAnsi="BlairMdITC TT-Medium"/>
          <w:b/>
        </w:rPr>
        <w:t># 1</w:t>
      </w:r>
      <w:r w:rsidR="00C851A9">
        <w:rPr>
          <w:rFonts w:ascii="BlairMdITC TT-Medium" w:hAnsi="BlairMdITC TT-Medium"/>
          <w:b/>
        </w:rPr>
        <w:t xml:space="preserve">: </w:t>
      </w:r>
      <w:r w:rsidR="00E058A7">
        <w:rPr>
          <w:rFonts w:ascii="BlairMdITC TT-Medium" w:hAnsi="BlairMdITC TT-Medium"/>
          <w:b/>
        </w:rPr>
        <w:t>___</w:t>
      </w:r>
      <w:r w:rsidR="00C851A9">
        <w:rPr>
          <w:rFonts w:ascii="BlairMdITC TT-Medium" w:hAnsi="BlairMdITC TT-Medium"/>
          <w:b/>
        </w:rPr>
        <w:t>_________________________________________________________</w:t>
      </w:r>
    </w:p>
    <w:p w14:paraId="6BF73B32" w14:textId="77777777" w:rsidR="00690AC5" w:rsidRDefault="00C851A9" w:rsidP="00690AC5">
      <w:pPr>
        <w:spacing w:line="360" w:lineRule="auto"/>
        <w:rPr>
          <w:rFonts w:ascii="BlairMdITC TT-Medium" w:hAnsi="BlairMdITC TT-Medium"/>
          <w:b/>
        </w:rPr>
      </w:pPr>
      <w:r>
        <w:rPr>
          <w:rFonts w:ascii="BlairMdITC TT-Medium" w:hAnsi="BlairMdITC TT-Medium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0AC5">
        <w:rPr>
          <w:rFonts w:ascii="BlairMdITC TT-Medium" w:hAnsi="BlairMdITC TT-Medium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58A7">
        <w:rPr>
          <w:rFonts w:ascii="BlairMdITC TT-Medium" w:hAnsi="BlairMdITC TT-Medium"/>
          <w:b/>
        </w:rPr>
        <w:t>_____________________________________________________________________________</w:t>
      </w:r>
      <w:r w:rsidR="00690AC5">
        <w:rPr>
          <w:rFonts w:ascii="BlairMdITC TT-Medium" w:hAnsi="BlairMdITC TT-Medium"/>
          <w:b/>
        </w:rPr>
        <w:t>______________________________________________________________________________________________________________________________________________</w:t>
      </w:r>
    </w:p>
    <w:p w14:paraId="4BE1ACFF" w14:textId="77777777" w:rsidR="00690AC5" w:rsidRDefault="00690AC5" w:rsidP="00690AC5">
      <w:pPr>
        <w:spacing w:line="480" w:lineRule="auto"/>
        <w:rPr>
          <w:rFonts w:ascii="BlairMdITC TT-Medium" w:hAnsi="BlairMdITC TT-Medium"/>
          <w:b/>
        </w:rPr>
      </w:pPr>
      <w:r w:rsidRPr="00690AC5">
        <w:rPr>
          <w:rFonts w:ascii="BlairMdITC TT-Medium" w:hAnsi="BlairMdITC TT-Medium"/>
          <w:b/>
          <w:sz w:val="22"/>
        </w:rPr>
        <w:t>Spoken Word Video</w:t>
      </w:r>
      <w:r>
        <w:rPr>
          <w:rFonts w:ascii="BlairMdITC TT-Medium" w:hAnsi="BlairMdITC TT-Medium"/>
          <w:b/>
        </w:rPr>
        <w:t>: ___________________________________________________</w:t>
      </w:r>
    </w:p>
    <w:p w14:paraId="2BB69997" w14:textId="3AB35D16" w:rsidR="00690AC5" w:rsidRDefault="00690AC5" w:rsidP="00690AC5">
      <w:pPr>
        <w:spacing w:line="276" w:lineRule="auto"/>
        <w:jc w:val="center"/>
        <w:rPr>
          <w:rFonts w:ascii="BlairMdITC TT-Medium" w:hAnsi="BlairMdITC TT-Medium"/>
          <w:b/>
          <w:sz w:val="20"/>
        </w:rPr>
      </w:pPr>
      <w:r w:rsidRPr="00690AC5">
        <w:rPr>
          <w:rFonts w:ascii="BlairMdITC TT-Medium" w:hAnsi="BlairMdITC TT-Medium"/>
          <w:b/>
          <w:sz w:val="20"/>
          <w:highlight w:val="lightGray"/>
        </w:rPr>
        <w:t>In your Reaction Response, summarize the v</w:t>
      </w:r>
      <w:r>
        <w:rPr>
          <w:rFonts w:ascii="BlairMdITC TT-Medium" w:hAnsi="BlairMdITC TT-Medium"/>
          <w:b/>
          <w:sz w:val="20"/>
          <w:highlight w:val="lightGray"/>
        </w:rPr>
        <w:t>ideo topic. Discuss your likes,</w:t>
      </w:r>
      <w:r w:rsidRPr="00690AC5">
        <w:rPr>
          <w:rFonts w:ascii="BlairMdITC TT-Medium" w:hAnsi="BlairMdITC TT-Medium"/>
          <w:b/>
          <w:sz w:val="20"/>
          <w:highlight w:val="lightGray"/>
        </w:rPr>
        <w:t xml:space="preserve"> dislikes &amp; explain why??</w:t>
      </w:r>
    </w:p>
    <w:p w14:paraId="172EFF5D" w14:textId="77777777" w:rsidR="00690AC5" w:rsidRPr="00690AC5" w:rsidRDefault="00690AC5" w:rsidP="00690AC5">
      <w:pPr>
        <w:spacing w:line="276" w:lineRule="auto"/>
        <w:jc w:val="center"/>
        <w:rPr>
          <w:rFonts w:ascii="BlairMdITC TT-Medium" w:hAnsi="BlairMdITC TT-Medium"/>
          <w:b/>
          <w:sz w:val="20"/>
        </w:rPr>
      </w:pPr>
    </w:p>
    <w:p w14:paraId="01074D88" w14:textId="1B147757" w:rsidR="00690AC5" w:rsidRDefault="00690AC5" w:rsidP="00690AC5">
      <w:pPr>
        <w:spacing w:line="360" w:lineRule="auto"/>
        <w:rPr>
          <w:rFonts w:ascii="BlairMdITC TT-Medium" w:hAnsi="BlairMdITC TT-Medium"/>
          <w:b/>
        </w:rPr>
      </w:pPr>
      <w:r>
        <w:rPr>
          <w:rFonts w:ascii="BlairMdITC TT-Medium" w:hAnsi="BlairMdITC TT-Medium"/>
          <w:b/>
        </w:rPr>
        <w:t xml:space="preserve">Reaction# </w:t>
      </w:r>
      <w:r>
        <w:rPr>
          <w:rFonts w:ascii="BlairMdITC TT-Medium" w:hAnsi="BlairMdITC TT-Medium"/>
          <w:b/>
        </w:rPr>
        <w:t>2</w:t>
      </w:r>
      <w:proofErr w:type="gramStart"/>
      <w:r>
        <w:rPr>
          <w:rFonts w:ascii="BlairMdITC TT-Medium" w:hAnsi="BlairMdITC TT-Medium"/>
          <w:b/>
        </w:rPr>
        <w:t>:_</w:t>
      </w:r>
      <w:proofErr w:type="gramEnd"/>
      <w:r>
        <w:rPr>
          <w:rFonts w:ascii="BlairMdITC TT-Medium" w:hAnsi="BlairMdITC TT-Medium"/>
          <w:b/>
        </w:rPr>
        <w:t>___________________________________________________________</w:t>
      </w:r>
    </w:p>
    <w:p w14:paraId="794AD69A" w14:textId="10361D78" w:rsidR="00E058A7" w:rsidRDefault="00690AC5" w:rsidP="00690AC5">
      <w:pPr>
        <w:spacing w:line="360" w:lineRule="auto"/>
        <w:rPr>
          <w:rFonts w:ascii="BlairMdITC TT-Medium" w:hAnsi="BlairMdITC TT-Medium"/>
          <w:b/>
        </w:rPr>
      </w:pPr>
      <w:r>
        <w:rPr>
          <w:rFonts w:ascii="BlairMdITC TT-Medium" w:hAnsi="BlairMdITC TT-Medium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58A7" w:rsidRPr="00E058A7">
        <w:rPr>
          <w:rFonts w:ascii="BlairMdITC TT-Medium" w:hAnsi="BlairMdITC TT-Medium"/>
          <w:b/>
        </w:rPr>
        <w:t xml:space="preserve"> </w:t>
      </w:r>
    </w:p>
    <w:p w14:paraId="708BCAF5" w14:textId="77777777" w:rsidR="00690AC5" w:rsidRDefault="00690AC5" w:rsidP="00690AC5">
      <w:pPr>
        <w:spacing w:line="480" w:lineRule="auto"/>
        <w:rPr>
          <w:rFonts w:ascii="BlairMdITC TT-Medium" w:hAnsi="BlairMdITC TT-Medium"/>
          <w:b/>
        </w:rPr>
      </w:pPr>
      <w:r w:rsidRPr="00690AC5">
        <w:rPr>
          <w:rFonts w:ascii="BlairMdITC TT-Medium" w:hAnsi="BlairMdITC TT-Medium"/>
          <w:b/>
          <w:sz w:val="22"/>
        </w:rPr>
        <w:t>Spoken Word Video</w:t>
      </w:r>
      <w:r>
        <w:rPr>
          <w:rFonts w:ascii="BlairMdITC TT-Medium" w:hAnsi="BlairMdITC TT-Medium"/>
          <w:b/>
        </w:rPr>
        <w:t>: ___________________________________________________</w:t>
      </w:r>
    </w:p>
    <w:p w14:paraId="3DF611B7" w14:textId="06E91745" w:rsidR="00690AC5" w:rsidRDefault="00690AC5" w:rsidP="00690AC5">
      <w:pPr>
        <w:spacing w:line="276" w:lineRule="auto"/>
        <w:jc w:val="center"/>
        <w:rPr>
          <w:rFonts w:ascii="BlairMdITC TT-Medium" w:hAnsi="BlairMdITC TT-Medium"/>
          <w:b/>
          <w:sz w:val="20"/>
        </w:rPr>
      </w:pPr>
      <w:r w:rsidRPr="00690AC5">
        <w:rPr>
          <w:rFonts w:ascii="BlairMdITC TT-Medium" w:hAnsi="BlairMdITC TT-Medium"/>
          <w:b/>
          <w:sz w:val="20"/>
          <w:highlight w:val="lightGray"/>
        </w:rPr>
        <w:t>In your Reaction Response, summarize the vid</w:t>
      </w:r>
      <w:r>
        <w:rPr>
          <w:rFonts w:ascii="BlairMdITC TT-Medium" w:hAnsi="BlairMdITC TT-Medium"/>
          <w:b/>
          <w:sz w:val="20"/>
          <w:highlight w:val="lightGray"/>
        </w:rPr>
        <w:t>eo topic. Discuss your likes,</w:t>
      </w:r>
      <w:r w:rsidRPr="00690AC5">
        <w:rPr>
          <w:rFonts w:ascii="BlairMdITC TT-Medium" w:hAnsi="BlairMdITC TT-Medium"/>
          <w:b/>
          <w:sz w:val="20"/>
          <w:highlight w:val="lightGray"/>
        </w:rPr>
        <w:t xml:space="preserve"> dislikes &amp; explain why??</w:t>
      </w:r>
    </w:p>
    <w:p w14:paraId="241264EF" w14:textId="77777777" w:rsidR="00690AC5" w:rsidRPr="00690AC5" w:rsidRDefault="00690AC5" w:rsidP="00690AC5">
      <w:pPr>
        <w:spacing w:line="276" w:lineRule="auto"/>
        <w:jc w:val="center"/>
        <w:rPr>
          <w:rFonts w:ascii="BlairMdITC TT-Medium" w:hAnsi="BlairMdITC TT-Medium"/>
          <w:b/>
          <w:sz w:val="20"/>
        </w:rPr>
      </w:pPr>
    </w:p>
    <w:p w14:paraId="70B6FB4A" w14:textId="24712BC6" w:rsidR="00690AC5" w:rsidRDefault="00690AC5" w:rsidP="00690AC5">
      <w:pPr>
        <w:spacing w:line="360" w:lineRule="auto"/>
        <w:rPr>
          <w:rFonts w:ascii="BlairMdITC TT-Medium" w:hAnsi="BlairMdITC TT-Medium"/>
          <w:b/>
        </w:rPr>
      </w:pPr>
      <w:r>
        <w:rPr>
          <w:rFonts w:ascii="BlairMdITC TT-Medium" w:hAnsi="BlairMdITC TT-Medium"/>
          <w:b/>
        </w:rPr>
        <w:t>Reaction</w:t>
      </w:r>
      <w:r>
        <w:rPr>
          <w:rFonts w:ascii="BlairMdITC TT-Medium" w:hAnsi="BlairMdITC TT-Medium"/>
          <w:b/>
        </w:rPr>
        <w:t># 3</w:t>
      </w:r>
      <w:r>
        <w:rPr>
          <w:rFonts w:ascii="BlairMdITC TT-Medium" w:hAnsi="BlairMdITC TT-Medium"/>
          <w:b/>
        </w:rPr>
        <w:t>: ___________________________________________________________</w:t>
      </w:r>
    </w:p>
    <w:p w14:paraId="7B330D22" w14:textId="36D33740" w:rsidR="00690AC5" w:rsidRDefault="00690AC5" w:rsidP="00690AC5">
      <w:pPr>
        <w:spacing w:line="360" w:lineRule="auto"/>
        <w:rPr>
          <w:rFonts w:ascii="BlairMdITC TT-Medium" w:hAnsi="BlairMdITC TT-Medium"/>
          <w:b/>
        </w:rPr>
      </w:pPr>
      <w:r>
        <w:rPr>
          <w:rFonts w:ascii="BlairMdITC TT-Medium" w:hAnsi="BlairMdITC TT-Medium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90AC5" w:rsidSect="00C851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A9"/>
    <w:rsid w:val="00690AC5"/>
    <w:rsid w:val="00C851A9"/>
    <w:rsid w:val="00E058A7"/>
    <w:rsid w:val="00E3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75DE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1125</Words>
  <Characters>6416</Characters>
  <Application>Microsoft Macintosh Word</Application>
  <DocSecurity>0</DocSecurity>
  <Lines>53</Lines>
  <Paragraphs>15</Paragraphs>
  <ScaleCrop>false</ScaleCrop>
  <Company/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2015-08-31T19:24:00Z</cp:lastPrinted>
  <dcterms:created xsi:type="dcterms:W3CDTF">2016-03-08T19:48:00Z</dcterms:created>
  <dcterms:modified xsi:type="dcterms:W3CDTF">2016-03-08T19:48:00Z</dcterms:modified>
</cp:coreProperties>
</file>